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21" w:rsidRPr="00170533" w:rsidRDefault="00EB5221" w:rsidP="00170533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70533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B5221" w:rsidRPr="00170533" w:rsidTr="00170533">
        <w:tc>
          <w:tcPr>
            <w:tcW w:w="1365" w:type="dxa"/>
            <w:shd w:val="clear" w:color="auto" w:fill="EAF1DD" w:themeFill="accent3" w:themeFillTint="33"/>
          </w:tcPr>
          <w:p w:rsidR="00EB5221" w:rsidRPr="00170533" w:rsidRDefault="00EB5221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B5221" w:rsidRPr="00170533" w:rsidRDefault="00EB5221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EB5221" w:rsidRPr="00170533" w:rsidRDefault="00EB5221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B5221" w:rsidRPr="00170533" w:rsidRDefault="00362F48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8</w:t>
            </w:r>
            <w:r w:rsidR="00EB5221" w:rsidRPr="0017053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EB5221" w:rsidRPr="00170533" w:rsidRDefault="00EB5221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B5221" w:rsidRPr="00170533" w:rsidRDefault="00EB5221" w:rsidP="00170533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170533" w:rsidTr="00170533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170533" w:rsidRDefault="00EB5221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B5221" w:rsidRPr="00170533" w:rsidRDefault="00EB5221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EB5221" w:rsidRPr="00170533" w:rsidRDefault="00EB5221" w:rsidP="00170533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B5221" w:rsidRPr="00170533" w:rsidRDefault="00EB5221" w:rsidP="00170533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170533" w:rsidTr="00170533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170533" w:rsidRDefault="00EB5221" w:rsidP="00170533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B5221" w:rsidRPr="00170533" w:rsidRDefault="00EB5221" w:rsidP="00170533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K</w:t>
            </w:r>
            <w:r w:rsidR="00362F48" w:rsidRPr="00170533">
              <w:rPr>
                <w:rFonts w:ascii="Times New Roman" w:eastAsia="Times New Roman" w:hAnsi="Times New Roman" w:cs="Times New Roman"/>
                <w:b/>
              </w:rPr>
              <w:t>oordinacija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170533" w:rsidRDefault="00EB5221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B5221" w:rsidRPr="00170533" w:rsidRDefault="00362F48" w:rsidP="00170533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3</w:t>
            </w:r>
            <w:r w:rsidR="00AE571A" w:rsidRPr="00170533">
              <w:rPr>
                <w:rFonts w:ascii="Times New Roman" w:eastAsia="Times New Roman" w:hAnsi="Times New Roman" w:cs="Times New Roman"/>
              </w:rPr>
              <w:t>9</w:t>
            </w:r>
            <w:r w:rsidR="00EB5221" w:rsidRPr="00170533">
              <w:rPr>
                <w:rFonts w:ascii="Times New Roman" w:eastAsia="Times New Roman" w:hAnsi="Times New Roman" w:cs="Times New Roman"/>
              </w:rPr>
              <w:t xml:space="preserve">. i </w:t>
            </w:r>
            <w:r w:rsidR="00AE571A" w:rsidRPr="00170533">
              <w:rPr>
                <w:rFonts w:ascii="Times New Roman" w:eastAsia="Times New Roman" w:hAnsi="Times New Roman" w:cs="Times New Roman"/>
              </w:rPr>
              <w:t>40</w:t>
            </w:r>
            <w:r w:rsidR="00EB5221" w:rsidRPr="0017053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5221" w:rsidRPr="00170533" w:rsidTr="00170533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170533" w:rsidRDefault="00EB5221" w:rsidP="00170533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3D40E1" w:rsidRPr="00170533" w:rsidRDefault="00AE571A" w:rsidP="00170533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Ponavljanje gradiv</w:t>
            </w:r>
            <w:r w:rsidR="00DE5821" w:rsidRPr="00170533">
              <w:rPr>
                <w:rFonts w:ascii="Times New Roman" w:hAnsi="Times New Roman" w:cs="Times New Roman"/>
              </w:rPr>
              <w:t>a</w:t>
            </w:r>
            <w:bookmarkStart w:id="0" w:name="_GoBack"/>
            <w:bookmarkEnd w:id="0"/>
          </w:p>
          <w:p w:rsidR="00AE571A" w:rsidRPr="00170533" w:rsidRDefault="00AE571A" w:rsidP="00170533">
            <w:pPr>
              <w:pStyle w:val="Normal1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170533">
              <w:rPr>
                <w:rFonts w:ascii="Times New Roman" w:hAnsi="Times New Roman" w:cs="Times New Roman"/>
              </w:rPr>
              <w:t>Kako očuvati funkciju živčanog sustava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170533" w:rsidRDefault="00EB5221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B5221" w:rsidRPr="00170533" w:rsidRDefault="00EB5221" w:rsidP="00170533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B5221" w:rsidRPr="00170533" w:rsidTr="00170533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170533" w:rsidRDefault="00EB5221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B5221" w:rsidRPr="00170533" w:rsidTr="00170533">
        <w:tc>
          <w:tcPr>
            <w:tcW w:w="9510" w:type="dxa"/>
            <w:gridSpan w:val="10"/>
          </w:tcPr>
          <w:p w:rsidR="00026BD1" w:rsidRPr="00170533" w:rsidRDefault="00026BD1" w:rsidP="001705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0533">
              <w:rPr>
                <w:rFonts w:ascii="Times New Roman" w:hAnsi="Times New Roman" w:cs="Times New Roman"/>
                <w:b/>
              </w:rPr>
              <w:t>BIO OŠ B.8.2. Analizira utjecaj životnih navika i rizičnih čimbenika na zdravlje organizma ističući važnost prepoznavanja simptoma bolesti i pravovremenoga poduzimanja mjera zaštite</w:t>
            </w:r>
          </w:p>
          <w:p w:rsidR="00026BD1" w:rsidRPr="00170533" w:rsidRDefault="00026BD1" w:rsidP="0017053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povezuje životne navike i rizične čimbenike s razvojem bolesti ukazujući na važnost prevencije.</w:t>
            </w:r>
          </w:p>
          <w:p w:rsidR="00026BD1" w:rsidRPr="00170533" w:rsidRDefault="00026BD1" w:rsidP="00170533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170533">
              <w:rPr>
                <w:rFonts w:ascii="Times New Roman" w:hAnsi="Times New Roman" w:cs="Times New Roman"/>
              </w:rPr>
              <w:t>iskazuje empatiju prema živim bićima koja imaju određene poteškoće.</w:t>
            </w:r>
            <w:r w:rsidRPr="00170533">
              <w:rPr>
                <w:rFonts w:ascii="Times New Roman" w:hAnsi="Times New Roman" w:cs="Times New Roman"/>
                <w:color w:val="0070C0"/>
              </w:rPr>
              <w:t xml:space="preserve"> - veza MT Građanski odgoj i obrazovanje (A.3.3., C.3.2.); MT Održivi razvoj (III.C.4.); MT Osobni i socijalni razvoj (A 3.2., B 3.1., B 3.2.)</w:t>
            </w:r>
          </w:p>
          <w:p w:rsidR="00026BD1" w:rsidRPr="00170533" w:rsidRDefault="00026BD1" w:rsidP="00170533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170533">
              <w:rPr>
                <w:rFonts w:ascii="Times New Roman" w:hAnsi="Times New Roman" w:cs="Times New Roman"/>
              </w:rPr>
              <w:t xml:space="preserve">prepoznaje znakove koji upućuju na ozljede živčanoga sustava ukazujući na važnost pružanja prve pomoći. </w:t>
            </w:r>
            <w:r w:rsidRPr="00170533">
              <w:rPr>
                <w:rFonts w:ascii="Times New Roman" w:hAnsi="Times New Roman" w:cs="Times New Roman"/>
                <w:color w:val="0070C0"/>
              </w:rPr>
              <w:t>- veza MT Zdravlje (C.3.2.A, C.3.2.C, C.3.2.D)</w:t>
            </w:r>
          </w:p>
          <w:p w:rsidR="00026BD1" w:rsidRPr="00170533" w:rsidRDefault="00026BD1" w:rsidP="001705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0533">
              <w:rPr>
                <w:rFonts w:ascii="Times New Roman" w:hAnsi="Times New Roman" w:cs="Times New Roman"/>
                <w:b/>
              </w:rPr>
              <w:t>BIO OŠ C.8.1. Ukazuje na važnost energije za pravilno funkcioniranje organizma</w:t>
            </w:r>
          </w:p>
          <w:p w:rsidR="00026BD1" w:rsidRPr="00170533" w:rsidRDefault="00026BD1" w:rsidP="0017053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objašnjava važnost energije za odvijanje svih životnih procesa i održivost života.</w:t>
            </w:r>
          </w:p>
          <w:p w:rsidR="00026BD1" w:rsidRPr="00170533" w:rsidRDefault="00026BD1" w:rsidP="0017053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povezuje nedostatak hranjivih tvari i kisika s oštećenjem funkcije živčanoga sustava, nemogućnošću razmnožavanja i s poteškoćama u rastu i razvoju.</w:t>
            </w:r>
          </w:p>
          <w:p w:rsidR="00026BD1" w:rsidRPr="00170533" w:rsidRDefault="00026BD1" w:rsidP="001705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0533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026BD1" w:rsidRPr="00170533" w:rsidRDefault="00026BD1" w:rsidP="0017053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026BD1" w:rsidRPr="00170533" w:rsidRDefault="00026BD1" w:rsidP="0017053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EB5221" w:rsidRPr="00170533" w:rsidRDefault="00026BD1" w:rsidP="0017053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odabire pouzdane izvore informacija.</w:t>
            </w:r>
          </w:p>
          <w:p w:rsidR="00026BD1" w:rsidRPr="00170533" w:rsidRDefault="00026BD1" w:rsidP="001705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0533">
              <w:rPr>
                <w:rFonts w:ascii="Times New Roman" w:hAnsi="Times New Roman" w:cs="Times New Roman"/>
                <w:b/>
              </w:rPr>
              <w:t>BIO OŠ D.8.2. Povezuje biološka otkrića s razvojem civilizacije i primjenom tehnologije u svakodnevnome životu</w:t>
            </w:r>
          </w:p>
          <w:p w:rsidR="00026BD1" w:rsidRPr="00170533" w:rsidRDefault="00026BD1" w:rsidP="0017053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opisuje važnost bioloških otkrića za razvoj civilizacije i primjenu tehnologije na jednostavnim primjerima.</w:t>
            </w:r>
          </w:p>
          <w:p w:rsidR="00026BD1" w:rsidRPr="00170533" w:rsidRDefault="00026BD1" w:rsidP="0017053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  <w:p w:rsidR="00026BD1" w:rsidRPr="00170533" w:rsidRDefault="00026BD1" w:rsidP="0017053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objašnjava čovjekovo djelovanje na prirodne procese.</w:t>
            </w:r>
          </w:p>
        </w:tc>
      </w:tr>
      <w:tr w:rsidR="00EB5221" w:rsidRPr="00170533" w:rsidTr="00170533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170533" w:rsidRDefault="00EB5221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170533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170533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B5221" w:rsidRPr="00170533" w:rsidTr="00170533">
        <w:tc>
          <w:tcPr>
            <w:tcW w:w="9510" w:type="dxa"/>
            <w:gridSpan w:val="10"/>
          </w:tcPr>
          <w:p w:rsidR="00EB5221" w:rsidRPr="00170533" w:rsidRDefault="00EB5221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170533">
              <w:rPr>
                <w:rFonts w:ascii="Times New Roman" w:eastAsia="Times New Roman" w:hAnsi="Times New Roman" w:cs="Times New Roman"/>
              </w:rPr>
              <w:t xml:space="preserve"> (</w:t>
            </w:r>
            <w:r w:rsidRPr="00170533">
              <w:rPr>
                <w:rFonts w:ascii="Times New Roman" w:eastAsia="VladaRHSans Lt" w:hAnsi="Times New Roman" w:cs="Times New Roman"/>
              </w:rPr>
              <w:t>C.3.2.D, C.3.3.A u korelaciji s ishodom D. 7.1.</w:t>
            </w:r>
            <w:r w:rsidRPr="00170533">
              <w:rPr>
                <w:rFonts w:ascii="Times New Roman" w:eastAsia="Times New Roman" w:hAnsi="Times New Roman" w:cs="Times New Roman"/>
              </w:rPr>
              <w:t>)</w:t>
            </w:r>
          </w:p>
          <w:p w:rsidR="00EB5221" w:rsidRPr="00170533" w:rsidRDefault="00EB5221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170533">
              <w:rPr>
                <w:rFonts w:ascii="Times New Roman" w:eastAsia="Times New Roman" w:hAnsi="Times New Roman" w:cs="Times New Roman"/>
              </w:rPr>
              <w:t xml:space="preserve"> (A. 3.3., B. 3.2., B. 3.4. u korelaciji s ishodom D. 7.1.)</w:t>
            </w:r>
          </w:p>
          <w:p w:rsidR="00EB5221" w:rsidRPr="00170533" w:rsidRDefault="00EB5221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170533">
              <w:rPr>
                <w:rFonts w:ascii="Times New Roman" w:eastAsia="Times New Roman" w:hAnsi="Times New Roman" w:cs="Times New Roman"/>
              </w:rPr>
              <w:t xml:space="preserve"> (A. 3.1., B. 3.1., B. 3.2., C 3.1., C.3.2. u korelaciji s ishodom D. 7.1.)</w:t>
            </w:r>
          </w:p>
          <w:p w:rsidR="00EB5221" w:rsidRPr="00170533" w:rsidRDefault="00EB5221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170533">
              <w:rPr>
                <w:rFonts w:ascii="Times New Roman" w:eastAsia="Times New Roman" w:hAnsi="Times New Roman" w:cs="Times New Roman"/>
              </w:rPr>
              <w:t xml:space="preserve"> </w:t>
            </w:r>
            <w:r w:rsidRPr="00170533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170533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Pr="00170533" w:rsidRDefault="00EB5221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lastRenderedPageBreak/>
              <w:t>Uporaba informacijske i komunikacijske tehnologije</w:t>
            </w:r>
            <w:r w:rsidRPr="00170533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Pr="00170533" w:rsidRDefault="00EB5221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170533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646B20" w:rsidRPr="00170533" w:rsidRDefault="00646B20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646B20" w:rsidRPr="00170533" w:rsidRDefault="00646B20" w:rsidP="0017053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170533">
              <w:rPr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646B20" w:rsidRPr="00170533" w:rsidRDefault="00646B20" w:rsidP="0017053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170533">
              <w:rPr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646B20" w:rsidRPr="00170533" w:rsidRDefault="00646B20" w:rsidP="0017053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170533">
              <w:rPr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646B20" w:rsidRPr="00170533" w:rsidRDefault="00646B20" w:rsidP="0017053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170533">
              <w:rPr>
                <w:sz w:val="22"/>
                <w:szCs w:val="22"/>
              </w:rPr>
              <w:t>OŠ HJ A.8.4. Učenik piše raspravljačke tekstove u skladu s temom i prema planu.</w:t>
            </w:r>
          </w:p>
          <w:p w:rsidR="00646B20" w:rsidRPr="00170533" w:rsidRDefault="00646B20" w:rsidP="00170533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170533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646B20" w:rsidRPr="00170533" w:rsidRDefault="00646B20" w:rsidP="00170533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170533">
              <w:rPr>
                <w:rStyle w:val="normaltextrun"/>
                <w:rFonts w:eastAsia="Calibri"/>
                <w:sz w:val="22"/>
                <w:szCs w:val="22"/>
              </w:rPr>
              <w:t>A.8.1. Učenik kritički procjenjuje točnost, učestalost, relevantnost i pouzdanost informacija i njihovih izvora.</w:t>
            </w:r>
          </w:p>
          <w:p w:rsidR="00646B20" w:rsidRPr="00170533" w:rsidRDefault="00646B20" w:rsidP="00170533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170533">
              <w:rPr>
                <w:rStyle w:val="normaltextrun"/>
                <w:rFonts w:eastAsia="Calibri"/>
                <w:sz w:val="22"/>
                <w:szCs w:val="22"/>
              </w:rPr>
              <w:t>C.8.2. Učenik samostalno pronalazi informacije i programe, odabire prikladne izvore informacija te uređuje, stvara i objavljuje/dijeli digitalne sadržaje.</w:t>
            </w:r>
          </w:p>
          <w:p w:rsidR="00646B20" w:rsidRPr="00170533" w:rsidRDefault="00646B20" w:rsidP="00170533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170533">
              <w:rPr>
                <w:rStyle w:val="normaltextrun"/>
                <w:rFonts w:eastAsia="Calibri"/>
                <w:sz w:val="22"/>
                <w:szCs w:val="22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646B20" w:rsidRPr="00170533" w:rsidRDefault="00646B20" w:rsidP="00170533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170533">
              <w:rPr>
                <w:rStyle w:val="normaltextrun"/>
                <w:rFonts w:eastAsia="Calibri"/>
                <w:sz w:val="22"/>
                <w:szCs w:val="22"/>
              </w:rPr>
              <w:t>D.8.1. Učenik se učinkovito kositi dostupnim e-uslugama u području odgoja i obrazovanja.</w:t>
            </w:r>
          </w:p>
          <w:p w:rsidR="00EB5221" w:rsidRPr="00170533" w:rsidRDefault="00646B20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Style w:val="normaltextrun"/>
                <w:rFonts w:ascii="Times New Roman" w:hAnsi="Times New Roman" w:cs="Times New Roman"/>
              </w:rPr>
              <w:t>D.8.2. Učenik aktivno sudjeluje u sprječavanju elektroničkog nasilja i govora mržnja.</w:t>
            </w:r>
          </w:p>
        </w:tc>
      </w:tr>
      <w:tr w:rsidR="00A12F89" w:rsidRPr="00170533" w:rsidTr="00170533">
        <w:tc>
          <w:tcPr>
            <w:tcW w:w="2640" w:type="dxa"/>
            <w:gridSpan w:val="3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F141FB" w:rsidRPr="00170533" w:rsidRDefault="00F141FB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svi pojmovi tematske jedinice Kakav je živčani sustav i kakva su osjetila u ostalih živih bića</w:t>
            </w:r>
          </w:p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ozljede kralježnice, potres mozga, bočni položaj, moždani udar, epilepsija, upala moždanih ovojnica ili meningitis, poremećaji mentalnog zdravlja (duševni ili psihički poremećaji), ovisnosti, apstinencijska kriza, pušenje, alkoholizam, narkomanija</w:t>
            </w:r>
          </w:p>
        </w:tc>
      </w:tr>
      <w:tr w:rsidR="00A12F89" w:rsidRPr="00170533" w:rsidTr="00170533">
        <w:tc>
          <w:tcPr>
            <w:tcW w:w="2640" w:type="dxa"/>
            <w:gridSpan w:val="3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 xml:space="preserve">udžbenik, radnu bilježnicu, nastavne listiće, </w:t>
            </w:r>
            <w:r w:rsidR="00F3701D" w:rsidRPr="00170533">
              <w:rPr>
                <w:rFonts w:ascii="Times New Roman" w:hAnsi="Times New Roman" w:cs="Times New Roman"/>
              </w:rPr>
              <w:t xml:space="preserve">strunjače, </w:t>
            </w:r>
            <w:r w:rsidRPr="00170533">
              <w:rPr>
                <w:rFonts w:ascii="Times New Roman" w:hAnsi="Times New Roman" w:cs="Times New Roman"/>
              </w:rPr>
              <w:t>računalo, LCD projektor, tablete</w:t>
            </w:r>
          </w:p>
        </w:tc>
      </w:tr>
      <w:tr w:rsidR="00A12F89" w:rsidRPr="00170533" w:rsidTr="00170533">
        <w:tc>
          <w:tcPr>
            <w:tcW w:w="9510" w:type="dxa"/>
            <w:gridSpan w:val="10"/>
            <w:shd w:val="clear" w:color="auto" w:fill="D6E3BC" w:themeFill="accent3" w:themeFillTint="66"/>
          </w:tcPr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A12F89" w:rsidRPr="00170533" w:rsidTr="00170533">
        <w:tc>
          <w:tcPr>
            <w:tcW w:w="9510" w:type="dxa"/>
            <w:gridSpan w:val="10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A12F89" w:rsidRPr="00170533" w:rsidTr="00170533">
        <w:tc>
          <w:tcPr>
            <w:tcW w:w="9510" w:type="dxa"/>
            <w:gridSpan w:val="10"/>
            <w:shd w:val="clear" w:color="auto" w:fill="FFFFFF"/>
          </w:tcPr>
          <w:p w:rsidR="00A12F89" w:rsidRPr="00170533" w:rsidRDefault="00A12F89" w:rsidP="00170533">
            <w:pPr>
              <w:pStyle w:val="Normal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Ponavljanje</w:t>
            </w:r>
          </w:p>
          <w:p w:rsidR="00C9426E" w:rsidRPr="00170533" w:rsidRDefault="00C9426E" w:rsidP="00170533">
            <w:pPr>
              <w:pStyle w:val="Normal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Ozljede živčanog sustava</w:t>
            </w:r>
          </w:p>
          <w:p w:rsidR="00C9426E" w:rsidRPr="00170533" w:rsidRDefault="00C9426E" w:rsidP="00170533">
            <w:pPr>
              <w:pStyle w:val="Normal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0533">
              <w:rPr>
                <w:rFonts w:ascii="Times New Roman" w:hAnsi="Times New Roman" w:cs="Times New Roman"/>
              </w:rPr>
              <w:t>Bolesti živčanog sustava</w:t>
            </w:r>
          </w:p>
        </w:tc>
      </w:tr>
      <w:tr w:rsidR="00A12F89" w:rsidRPr="00170533" w:rsidTr="00170533">
        <w:tc>
          <w:tcPr>
            <w:tcW w:w="9510" w:type="dxa"/>
            <w:gridSpan w:val="10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 xml:space="preserve">39. sat </w:t>
            </w:r>
          </w:p>
        </w:tc>
      </w:tr>
      <w:tr w:rsidR="00A12F89" w:rsidRPr="00170533" w:rsidTr="00170533">
        <w:tc>
          <w:tcPr>
            <w:tcW w:w="1929" w:type="dxa"/>
            <w:gridSpan w:val="2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170533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170533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170533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170533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lastRenderedPageBreak/>
              <w:t>NAUČENOGA</w:t>
            </w:r>
          </w:p>
        </w:tc>
      </w:tr>
      <w:tr w:rsidR="00A12F89" w:rsidRPr="00170533" w:rsidTr="00170533">
        <w:tc>
          <w:tcPr>
            <w:tcW w:w="1929" w:type="dxa"/>
            <w:gridSpan w:val="2"/>
            <w:shd w:val="clear" w:color="auto" w:fill="auto"/>
          </w:tcPr>
          <w:p w:rsidR="00A12F89" w:rsidRPr="00170533" w:rsidRDefault="00A12F89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70533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Učenik/učenica:</w:t>
            </w:r>
          </w:p>
          <w:p w:rsidR="00A12F89" w:rsidRPr="00170533" w:rsidRDefault="00A12F89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12F89" w:rsidRPr="00170533" w:rsidRDefault="00A12F89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12F89" w:rsidRPr="00170533" w:rsidRDefault="00A12F89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12F89" w:rsidRPr="00170533" w:rsidRDefault="00A12F89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12F89" w:rsidRPr="00170533" w:rsidRDefault="00A12F89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12F89" w:rsidRPr="00170533" w:rsidRDefault="00A12F89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12F89" w:rsidRPr="00170533" w:rsidRDefault="00A12F89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12F89" w:rsidRPr="00170533" w:rsidRDefault="00A12F89" w:rsidP="001705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A12F89" w:rsidRPr="00170533" w:rsidRDefault="00F3701D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-</w:t>
            </w:r>
            <w:r w:rsidR="00283057" w:rsidRPr="00170533">
              <w:rPr>
                <w:rFonts w:ascii="Times New Roman" w:eastAsia="Times New Roman" w:hAnsi="Times New Roman" w:cs="Times New Roman"/>
              </w:rPr>
              <w:t xml:space="preserve">osvrt na </w:t>
            </w:r>
            <w:proofErr w:type="spellStart"/>
            <w:r w:rsidR="00283057" w:rsidRPr="00170533">
              <w:rPr>
                <w:rFonts w:ascii="Times New Roman" w:eastAsia="Times New Roman" w:hAnsi="Times New Roman" w:cs="Times New Roman"/>
              </w:rPr>
              <w:t>podzadatak</w:t>
            </w:r>
            <w:proofErr w:type="spellEnd"/>
            <w:r w:rsidR="00283057" w:rsidRPr="00170533">
              <w:rPr>
                <w:rFonts w:ascii="Times New Roman" w:eastAsia="Times New Roman" w:hAnsi="Times New Roman" w:cs="Times New Roman"/>
              </w:rPr>
              <w:t xml:space="preserve"> c) koji je dio istraživanja </w:t>
            </w:r>
            <w:r w:rsidR="00283057" w:rsidRPr="00170533">
              <w:rPr>
                <w:rFonts w:ascii="Times New Roman" w:eastAsia="Times New Roman" w:hAnsi="Times New Roman" w:cs="Times New Roman"/>
                <w:i/>
              </w:rPr>
              <w:t>Reakcije organizama na podražaj</w:t>
            </w:r>
            <w:r w:rsidR="00283057" w:rsidRPr="00170533">
              <w:rPr>
                <w:rFonts w:ascii="Times New Roman" w:eastAsia="Times New Roman" w:hAnsi="Times New Roman" w:cs="Times New Roman"/>
              </w:rPr>
              <w:t xml:space="preserve"> u RB str. 75</w:t>
            </w:r>
            <w:r w:rsidR="008234AC" w:rsidRPr="00170533">
              <w:rPr>
                <w:rFonts w:ascii="Times New Roman" w:eastAsia="Times New Roman" w:hAnsi="Times New Roman" w:cs="Times New Roman"/>
              </w:rPr>
              <w:t xml:space="preserve"> (IN)</w:t>
            </w:r>
          </w:p>
          <w:p w:rsidR="00283057" w:rsidRPr="00170533" w:rsidRDefault="00283057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141FB" w:rsidRPr="00170533" w:rsidRDefault="00F141FB" w:rsidP="001705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0533">
              <w:rPr>
                <w:rFonts w:ascii="Times New Roman" w:eastAsia="Times New Roman" w:hAnsi="Times New Roman" w:cs="Times New Roman"/>
                <w:color w:val="000000"/>
              </w:rPr>
              <w:t xml:space="preserve">- učenici ponavljaju </w:t>
            </w:r>
            <w:r w:rsidR="008234AC" w:rsidRPr="00170533">
              <w:rPr>
                <w:rFonts w:ascii="Times New Roman" w:eastAsia="Times New Roman" w:hAnsi="Times New Roman" w:cs="Times New Roman"/>
                <w:color w:val="000000"/>
              </w:rPr>
              <w:t xml:space="preserve">ključne </w:t>
            </w:r>
            <w:r w:rsidR="008234AC" w:rsidRPr="00170533">
              <w:rPr>
                <w:rFonts w:ascii="Times New Roman" w:eastAsia="Times New Roman" w:hAnsi="Times New Roman" w:cs="Times New Roman"/>
              </w:rPr>
              <w:t>pojmove tematske jedinice Kakav je živčani sustav i kakva su osjetila u ostalih živih bića</w:t>
            </w:r>
            <w:r w:rsidR="008234AC" w:rsidRPr="00170533">
              <w:rPr>
                <w:rFonts w:ascii="Times New Roman" w:eastAsia="Times New Roman" w:hAnsi="Times New Roman" w:cs="Times New Roman"/>
                <w:color w:val="000000"/>
              </w:rPr>
              <w:t xml:space="preserve">  tako da </w:t>
            </w:r>
            <w:r w:rsidRPr="00170533">
              <w:rPr>
                <w:rFonts w:ascii="Times New Roman" w:eastAsia="Times New Roman" w:hAnsi="Times New Roman" w:cs="Times New Roman"/>
                <w:color w:val="000000"/>
              </w:rPr>
              <w:t xml:space="preserve">jedan učenik kaže </w:t>
            </w:r>
            <w:r w:rsidR="008234AC" w:rsidRPr="00170533">
              <w:rPr>
                <w:rFonts w:ascii="Times New Roman" w:eastAsia="Times New Roman" w:hAnsi="Times New Roman" w:cs="Times New Roman"/>
                <w:color w:val="000000"/>
              </w:rPr>
              <w:t xml:space="preserve">jedan ključni pojam, a drugi učenik </w:t>
            </w:r>
            <w:r w:rsidRPr="00170533">
              <w:rPr>
                <w:rFonts w:ascii="Times New Roman" w:eastAsia="Times New Roman" w:hAnsi="Times New Roman" w:cs="Times New Roman"/>
                <w:color w:val="000000"/>
              </w:rPr>
              <w:t>kojeg prozove, objasni naveden</w:t>
            </w:r>
            <w:r w:rsidR="008234AC" w:rsidRPr="00170533">
              <w:rPr>
                <w:rFonts w:ascii="Times New Roman" w:eastAsia="Times New Roman" w:hAnsi="Times New Roman" w:cs="Times New Roman"/>
                <w:color w:val="000000"/>
              </w:rPr>
              <w:t>i pojam</w:t>
            </w:r>
            <w:r w:rsidRPr="00170533">
              <w:rPr>
                <w:rFonts w:ascii="Times New Roman" w:eastAsia="Times New Roman" w:hAnsi="Times New Roman" w:cs="Times New Roman"/>
                <w:color w:val="000000"/>
              </w:rPr>
              <w:t>. (</w:t>
            </w:r>
            <w:r w:rsidR="008234AC" w:rsidRPr="00170533">
              <w:rPr>
                <w:rFonts w:ascii="Times New Roman" w:eastAsia="Times New Roman" w:hAnsi="Times New Roman" w:cs="Times New Roman"/>
                <w:color w:val="000000"/>
              </w:rPr>
              <w:t>RP</w:t>
            </w:r>
            <w:r w:rsidRPr="0017053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8234AC" w:rsidRPr="00170533" w:rsidRDefault="008234AC" w:rsidP="0017053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70533">
              <w:rPr>
                <w:rFonts w:ascii="Times New Roman" w:eastAsia="Times New Roman" w:hAnsi="Times New Roman" w:cs="Times New Roman"/>
                <w:color w:val="000000"/>
              </w:rPr>
              <w:t>ili</w:t>
            </w:r>
          </w:p>
          <w:p w:rsidR="00283057" w:rsidRPr="00170533" w:rsidRDefault="00646B20" w:rsidP="001705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0533">
              <w:rPr>
                <w:rFonts w:ascii="Times New Roman" w:eastAsia="Times New Roman" w:hAnsi="Times New Roman" w:cs="Times New Roman"/>
                <w:color w:val="000000"/>
              </w:rPr>
              <w:t>-učenici izvlače kartice na koje je učitelj/učiteljica napisao ključne pojmove ili pitanja za ponavljanje. Ostali učenici dopunjuju odgovore ili ispravljaju netočne odgovore. (IN)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12F89" w:rsidRPr="00170533" w:rsidRDefault="008234AC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170533">
              <w:rPr>
                <w:rFonts w:ascii="Times New Roman" w:eastAsia="Times New Roman" w:hAnsi="Times New Roman" w:cs="Times New Roman"/>
                <w:color w:val="00B050"/>
              </w:rPr>
              <w:t>-p</w:t>
            </w:r>
            <w:r w:rsidR="00A12F89" w:rsidRPr="00170533">
              <w:rPr>
                <w:rFonts w:ascii="Times New Roman" w:eastAsia="Times New Roman" w:hAnsi="Times New Roman" w:cs="Times New Roman"/>
                <w:color w:val="00B050"/>
              </w:rPr>
              <w:t>ovratna informacija: postavljanje pitanja</w:t>
            </w:r>
            <w:r w:rsidRPr="00170533">
              <w:rPr>
                <w:rFonts w:ascii="Times New Roman" w:eastAsia="Times New Roman" w:hAnsi="Times New Roman" w:cs="Times New Roman"/>
                <w:color w:val="00B050"/>
              </w:rPr>
              <w:t>, razgovor</w:t>
            </w:r>
          </w:p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12F89" w:rsidRPr="00170533" w:rsidRDefault="008234AC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170533">
              <w:rPr>
                <w:rFonts w:ascii="Times New Roman" w:eastAsia="Times New Roman" w:hAnsi="Times New Roman" w:cs="Times New Roman"/>
                <w:color w:val="00B050"/>
              </w:rPr>
              <w:t>-a</w:t>
            </w:r>
            <w:r w:rsidR="00A12F89" w:rsidRPr="00170533">
              <w:rPr>
                <w:rFonts w:ascii="Times New Roman" w:eastAsia="Times New Roman" w:hAnsi="Times New Roman" w:cs="Times New Roman"/>
                <w:color w:val="00B050"/>
              </w:rPr>
              <w:t xml:space="preserve">rgumentiranje točnih i netočnih </w:t>
            </w:r>
            <w:r w:rsidRPr="00170533">
              <w:rPr>
                <w:rFonts w:ascii="Times New Roman" w:eastAsia="Times New Roman" w:hAnsi="Times New Roman" w:cs="Times New Roman"/>
                <w:color w:val="00B050"/>
              </w:rPr>
              <w:t>odgovora</w:t>
            </w:r>
          </w:p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</w:tc>
      </w:tr>
      <w:tr w:rsidR="00A12F89" w:rsidRPr="00170533" w:rsidTr="00170533">
        <w:tc>
          <w:tcPr>
            <w:tcW w:w="9510" w:type="dxa"/>
            <w:gridSpan w:val="10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40. sat</w:t>
            </w:r>
          </w:p>
        </w:tc>
      </w:tr>
      <w:tr w:rsidR="00A12F89" w:rsidRPr="00170533" w:rsidTr="00170533">
        <w:tc>
          <w:tcPr>
            <w:tcW w:w="1929" w:type="dxa"/>
            <w:gridSpan w:val="2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170533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170533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170533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170533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A12F89" w:rsidRPr="00170533" w:rsidTr="00170533">
        <w:tc>
          <w:tcPr>
            <w:tcW w:w="1929" w:type="dxa"/>
            <w:gridSpan w:val="2"/>
            <w:shd w:val="clear" w:color="auto" w:fill="auto"/>
          </w:tcPr>
          <w:p w:rsidR="00BA6A87" w:rsidRPr="00170533" w:rsidRDefault="00BA6A87" w:rsidP="001705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-povezuje životne navike i rizične čimbenike s razvojem bolesti ukazujući na važnost prevencije.</w:t>
            </w:r>
          </w:p>
          <w:p w:rsidR="00BA6A87" w:rsidRPr="00170533" w:rsidRDefault="00BA6A87" w:rsidP="0017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170533">
              <w:rPr>
                <w:rFonts w:ascii="Times New Roman" w:hAnsi="Times New Roman" w:cs="Times New Roman"/>
              </w:rPr>
              <w:t>-iskazuje empatiju prema živim bićima koja imaju određene poteškoće.</w:t>
            </w:r>
            <w:r w:rsidRPr="00170533">
              <w:rPr>
                <w:rFonts w:ascii="Times New Roman" w:hAnsi="Times New Roman" w:cs="Times New Roman"/>
                <w:color w:val="0070C0"/>
              </w:rPr>
              <w:t xml:space="preserve"> - veza MT Građanski odgoj i obrazovanje (A.3.3., C.3.2.); MT Održivi razvoj </w:t>
            </w:r>
            <w:r w:rsidRPr="00170533">
              <w:rPr>
                <w:rFonts w:ascii="Times New Roman" w:hAnsi="Times New Roman" w:cs="Times New Roman"/>
                <w:color w:val="0070C0"/>
              </w:rPr>
              <w:lastRenderedPageBreak/>
              <w:t>(III.C.4.); MT Osobni i socijalni razvoj (A 3.2., B 3.1., B 3.2.)</w:t>
            </w:r>
          </w:p>
          <w:p w:rsidR="00BA6A87" w:rsidRPr="00170533" w:rsidRDefault="00BA6A87" w:rsidP="0017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170533">
              <w:rPr>
                <w:rFonts w:ascii="Times New Roman" w:hAnsi="Times New Roman" w:cs="Times New Roman"/>
              </w:rPr>
              <w:t xml:space="preserve">-prepoznaje znakove koji upućuju na ozljede živčanoga sustava ukazujući na važnost pružanja prve pomoći. </w:t>
            </w:r>
            <w:r w:rsidRPr="00170533">
              <w:rPr>
                <w:rFonts w:ascii="Times New Roman" w:hAnsi="Times New Roman" w:cs="Times New Roman"/>
                <w:color w:val="0070C0"/>
              </w:rPr>
              <w:t>- veza MT Zdravlje (C.3.2.A, C.3.2.C, C.3.2.D)</w:t>
            </w:r>
          </w:p>
          <w:p w:rsidR="00BA6A87" w:rsidRPr="00170533" w:rsidRDefault="00BA6A87" w:rsidP="001705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-objašnjava važnost energije za odvijanje svih životnih procesa i održivost života.</w:t>
            </w:r>
          </w:p>
          <w:p w:rsidR="00BA6A87" w:rsidRPr="00170533" w:rsidRDefault="00BA6A87" w:rsidP="001705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-povezuje nedostatak hranjivih tvari i kisika s oštećenjem funkcije živčanoga sustava, nemogućnošću razmnožavanja i s poteškoćama u rastu i razvoju.</w:t>
            </w:r>
          </w:p>
          <w:p w:rsidR="00BA6A87" w:rsidRPr="00170533" w:rsidRDefault="00BA6A87" w:rsidP="001705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-promatra i prikuplja podatke te donosi zaključke tijekom učenja i poučavanja.</w:t>
            </w:r>
          </w:p>
          <w:p w:rsidR="00BA6A87" w:rsidRPr="00170533" w:rsidRDefault="00BA6A87" w:rsidP="001705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 xml:space="preserve">-proučava različite izvore </w:t>
            </w:r>
            <w:r w:rsidRPr="00170533">
              <w:rPr>
                <w:rFonts w:ascii="Times New Roman" w:hAnsi="Times New Roman" w:cs="Times New Roman"/>
              </w:rPr>
              <w:lastRenderedPageBreak/>
              <w:t>procjenjujući točnost informacija u odnosu prema usvojenome znanju.</w:t>
            </w:r>
          </w:p>
          <w:p w:rsidR="00BA6A87" w:rsidRPr="00170533" w:rsidRDefault="00BA6A87" w:rsidP="001705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-odabire pouzdane izvore informacija.</w:t>
            </w:r>
          </w:p>
          <w:p w:rsidR="00BA6A87" w:rsidRPr="00170533" w:rsidRDefault="00BA6A87" w:rsidP="001705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-opisuje važnost bioloških otkrića za razvoj civilizacije i primjenu tehnologije na jednostavnim primjerima.</w:t>
            </w:r>
          </w:p>
          <w:p w:rsidR="00BA6A87" w:rsidRPr="00170533" w:rsidRDefault="00BA6A87" w:rsidP="001705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-raspravlja o odgovornosti znanstvenika i cjelokupnoga društva pri korištenju rezultatima bioloških otkrića.</w:t>
            </w:r>
          </w:p>
          <w:p w:rsidR="00BA6A87" w:rsidRPr="00170533" w:rsidRDefault="00BA6A87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hAnsi="Times New Roman" w:cs="Times New Roman"/>
              </w:rPr>
              <w:t>-objašnjava čovjekovo djelovanje na prirodne procese.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8C54DC" w:rsidRPr="00170533" w:rsidRDefault="00F3701D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="00C9426E" w:rsidRPr="00170533">
              <w:rPr>
                <w:rFonts w:ascii="Times New Roman" w:hAnsi="Times New Roman" w:cs="Times New Roman"/>
              </w:rPr>
              <w:t xml:space="preserve"> čitaju tekst </w:t>
            </w:r>
            <w:r w:rsidR="00C9426E" w:rsidRPr="00170533">
              <w:rPr>
                <w:rFonts w:ascii="Times New Roman" w:hAnsi="Times New Roman" w:cs="Times New Roman"/>
                <w:i/>
              </w:rPr>
              <w:t>Ozljede živčanog sustava</w:t>
            </w:r>
            <w:r w:rsidR="00FE36C4" w:rsidRPr="00170533">
              <w:rPr>
                <w:rFonts w:ascii="Times New Roman" w:hAnsi="Times New Roman" w:cs="Times New Roman"/>
                <w:i/>
              </w:rPr>
              <w:t xml:space="preserve"> </w:t>
            </w:r>
            <w:r w:rsidR="00FE36C4" w:rsidRPr="00170533">
              <w:rPr>
                <w:rFonts w:ascii="Times New Roman" w:hAnsi="Times New Roman" w:cs="Times New Roman"/>
              </w:rPr>
              <w:t>(IN)</w:t>
            </w:r>
          </w:p>
          <w:p w:rsidR="00C9426E" w:rsidRPr="00170533" w:rsidRDefault="008C54DC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-analiziraju</w:t>
            </w:r>
            <w:r w:rsidR="00C9426E" w:rsidRPr="00170533">
              <w:rPr>
                <w:rFonts w:ascii="Times New Roman" w:hAnsi="Times New Roman" w:cs="Times New Roman"/>
              </w:rPr>
              <w:t xml:space="preserve"> slike 3. 46., 3.47. i 3. 48. u udžbeniku na stranici 102 i 103</w:t>
            </w:r>
            <w:r w:rsidR="00FE36C4" w:rsidRPr="00170533">
              <w:rPr>
                <w:rFonts w:ascii="Times New Roman" w:hAnsi="Times New Roman" w:cs="Times New Roman"/>
              </w:rPr>
              <w:t xml:space="preserve"> (IN)</w:t>
            </w:r>
          </w:p>
          <w:p w:rsidR="00C9426E" w:rsidRPr="00170533" w:rsidRDefault="00C9426E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-analiziraju slik</w:t>
            </w:r>
            <w:r w:rsidR="00FE36C4" w:rsidRPr="00170533">
              <w:rPr>
                <w:rFonts w:ascii="Times New Roman" w:hAnsi="Times New Roman" w:cs="Times New Roman"/>
              </w:rPr>
              <w:t>e</w:t>
            </w:r>
            <w:r w:rsidRPr="00170533">
              <w:rPr>
                <w:rFonts w:ascii="Times New Roman" w:hAnsi="Times New Roman" w:cs="Times New Roman"/>
              </w:rPr>
              <w:t xml:space="preserve"> 3.4. u udžbeniku na stranici 80 i sliku 3. 7. u udžbeniku na stranici 81</w:t>
            </w:r>
            <w:r w:rsidR="00FE36C4" w:rsidRPr="00170533">
              <w:rPr>
                <w:rFonts w:ascii="Times New Roman" w:hAnsi="Times New Roman" w:cs="Times New Roman"/>
              </w:rPr>
              <w:t xml:space="preserve"> (IN)</w:t>
            </w:r>
          </w:p>
          <w:p w:rsidR="00C9426E" w:rsidRPr="00170533" w:rsidRDefault="00C9426E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-čitaju tekstove na poveznicama</w:t>
            </w:r>
            <w:r w:rsidR="00FE36C4" w:rsidRPr="00170533">
              <w:rPr>
                <w:rFonts w:ascii="Times New Roman" w:hAnsi="Times New Roman" w:cs="Times New Roman"/>
              </w:rPr>
              <w:t xml:space="preserve"> (IN)</w:t>
            </w:r>
          </w:p>
          <w:p w:rsidR="00C9426E" w:rsidRPr="00170533" w:rsidRDefault="006B053F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5" w:history="1">
              <w:r w:rsidR="00C9426E" w:rsidRPr="00170533">
                <w:rPr>
                  <w:rStyle w:val="Hyperlink"/>
                  <w:rFonts w:ascii="Times New Roman" w:hAnsi="Times New Roman" w:cs="Times New Roman"/>
                </w:rPr>
                <w:t>https://gov.hr/moja-uprava/promet-i-vozila/sigurnost-na-cesti/biciklisti-u-prometu/316</w:t>
              </w:r>
            </w:hyperlink>
          </w:p>
          <w:p w:rsidR="00C9426E" w:rsidRPr="00170533" w:rsidRDefault="006B053F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6" w:history="1">
              <w:r w:rsidR="00C9426E" w:rsidRPr="00170533">
                <w:rPr>
                  <w:rStyle w:val="Hyperlink"/>
                  <w:rFonts w:ascii="Times New Roman" w:hAnsi="Times New Roman" w:cs="Times New Roman"/>
                </w:rPr>
                <w:t>https://gov.hr/moja-uprava/promet-i-vozila/sigurnost-na-cesti/motociklisti-i-mopedisti-u-prometu/317</w:t>
              </w:r>
            </w:hyperlink>
            <w:r w:rsidR="00C9426E" w:rsidRPr="00170533">
              <w:rPr>
                <w:rFonts w:ascii="Times New Roman" w:hAnsi="Times New Roman" w:cs="Times New Roman"/>
              </w:rPr>
              <w:t xml:space="preserve"> </w:t>
            </w:r>
          </w:p>
          <w:p w:rsidR="00C9426E" w:rsidRPr="00170533" w:rsidRDefault="00C9426E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 xml:space="preserve">-gledaju video o postavljanu osobe u bočni položaj na poveznici </w:t>
            </w:r>
            <w:r w:rsidR="00FE36C4" w:rsidRPr="00170533">
              <w:rPr>
                <w:rFonts w:ascii="Times New Roman" w:hAnsi="Times New Roman" w:cs="Times New Roman"/>
              </w:rPr>
              <w:t xml:space="preserve">(IN) </w:t>
            </w:r>
            <w:hyperlink r:id="rId7" w:history="1">
              <w:r w:rsidR="00FE36C4" w:rsidRPr="00170533">
                <w:rPr>
                  <w:rStyle w:val="Hyperlink"/>
                  <w:rFonts w:ascii="Times New Roman" w:hAnsi="Times New Roman" w:cs="Times New Roman"/>
                </w:rPr>
                <w:t>https://www.youtube.com/watch?v=p312fOXVAjM</w:t>
              </w:r>
            </w:hyperlink>
            <w:r w:rsidRPr="00170533">
              <w:rPr>
                <w:rFonts w:ascii="Times New Roman" w:hAnsi="Times New Roman" w:cs="Times New Roman"/>
              </w:rPr>
              <w:t xml:space="preserve"> (0:45)</w:t>
            </w:r>
          </w:p>
          <w:p w:rsidR="0089631F" w:rsidRPr="00170533" w:rsidRDefault="00C9426E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-vježbaju postavljanje osobe u bočni položaj</w:t>
            </w:r>
            <w:r w:rsidR="00FE36C4" w:rsidRPr="00170533">
              <w:rPr>
                <w:rFonts w:ascii="Times New Roman" w:hAnsi="Times New Roman" w:cs="Times New Roman"/>
              </w:rPr>
              <w:t>, v</w:t>
            </w:r>
            <w:r w:rsidRPr="00170533">
              <w:rPr>
                <w:rFonts w:ascii="Times New Roman" w:hAnsi="Times New Roman" w:cs="Times New Roman"/>
              </w:rPr>
              <w:t xml:space="preserve">ježba se izvodi na strunjačama u dvorani tjelesne i </w:t>
            </w:r>
            <w:r w:rsidRPr="00170533">
              <w:rPr>
                <w:rFonts w:ascii="Times New Roman" w:hAnsi="Times New Roman" w:cs="Times New Roman"/>
              </w:rPr>
              <w:lastRenderedPageBreak/>
              <w:t>zdravstvene kulture ili u učionici</w:t>
            </w:r>
            <w:r w:rsidR="00FE36C4" w:rsidRPr="00170533">
              <w:rPr>
                <w:rFonts w:ascii="Times New Roman" w:hAnsi="Times New Roman" w:cs="Times New Roman"/>
              </w:rPr>
              <w:t xml:space="preserve"> (RP)</w:t>
            </w:r>
          </w:p>
          <w:p w:rsidR="0089631F" w:rsidRPr="00170533" w:rsidRDefault="0089631F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C9426E" w:rsidRPr="00170533" w:rsidRDefault="00C9426E" w:rsidP="00170533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70533">
              <w:rPr>
                <w:rFonts w:ascii="Times New Roman" w:hAnsi="Times New Roman" w:cs="Times New Roman"/>
                <w:b/>
              </w:rPr>
              <w:t>Bolesti živčanog sustava</w:t>
            </w:r>
          </w:p>
          <w:p w:rsidR="008C54DC" w:rsidRPr="00170533" w:rsidRDefault="008C54DC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 xml:space="preserve">-čitaju </w:t>
            </w:r>
            <w:r w:rsidR="00C9426E" w:rsidRPr="00170533">
              <w:rPr>
                <w:rFonts w:ascii="Times New Roman" w:hAnsi="Times New Roman" w:cs="Times New Roman"/>
              </w:rPr>
              <w:t xml:space="preserve">tekst </w:t>
            </w:r>
            <w:r w:rsidR="00C9426E" w:rsidRPr="00170533">
              <w:rPr>
                <w:rFonts w:ascii="Times New Roman" w:hAnsi="Times New Roman" w:cs="Times New Roman"/>
                <w:i/>
              </w:rPr>
              <w:t>Bolesti živčanog sustava</w:t>
            </w:r>
            <w:r w:rsidR="00C9426E" w:rsidRPr="00170533">
              <w:rPr>
                <w:rFonts w:ascii="Times New Roman" w:hAnsi="Times New Roman" w:cs="Times New Roman"/>
              </w:rPr>
              <w:t xml:space="preserve"> u udžbeniku na stranicama 103 i 104</w:t>
            </w:r>
            <w:r w:rsidR="00FE36C4" w:rsidRPr="00170533">
              <w:rPr>
                <w:rFonts w:ascii="Times New Roman" w:hAnsi="Times New Roman" w:cs="Times New Roman"/>
              </w:rPr>
              <w:t xml:space="preserve"> (IN)</w:t>
            </w:r>
          </w:p>
          <w:p w:rsidR="00C9426E" w:rsidRPr="00170533" w:rsidRDefault="008C54DC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 xml:space="preserve">-promatraju i analiziraju </w:t>
            </w:r>
            <w:r w:rsidR="00C9426E" w:rsidRPr="00170533">
              <w:rPr>
                <w:rFonts w:ascii="Times New Roman" w:hAnsi="Times New Roman" w:cs="Times New Roman"/>
              </w:rPr>
              <w:t>slike 3. 49. i 3.50.</w:t>
            </w:r>
            <w:r w:rsidR="00FE36C4" w:rsidRPr="00170533">
              <w:rPr>
                <w:rFonts w:ascii="Times New Roman" w:hAnsi="Times New Roman" w:cs="Times New Roman"/>
              </w:rPr>
              <w:t xml:space="preserve"> (IN)</w:t>
            </w:r>
          </w:p>
          <w:p w:rsidR="00C9426E" w:rsidRPr="00170533" w:rsidRDefault="008C54DC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 xml:space="preserve">-čitaju </w:t>
            </w:r>
            <w:r w:rsidR="00C9426E" w:rsidRPr="00170533">
              <w:rPr>
                <w:rFonts w:ascii="Times New Roman" w:hAnsi="Times New Roman" w:cs="Times New Roman"/>
              </w:rPr>
              <w:t xml:space="preserve">tekst </w:t>
            </w:r>
            <w:r w:rsidR="00C9426E" w:rsidRPr="00170533">
              <w:rPr>
                <w:rFonts w:ascii="Times New Roman" w:hAnsi="Times New Roman" w:cs="Times New Roman"/>
                <w:i/>
              </w:rPr>
              <w:t>Moždani udar</w:t>
            </w:r>
            <w:r w:rsidR="00C9426E" w:rsidRPr="00170533">
              <w:rPr>
                <w:rFonts w:ascii="Times New Roman" w:hAnsi="Times New Roman" w:cs="Times New Roman"/>
              </w:rPr>
              <w:t xml:space="preserve"> u DDS Zanimljivosti</w:t>
            </w:r>
            <w:r w:rsidR="00FE36C4" w:rsidRPr="00170533">
              <w:rPr>
                <w:rFonts w:ascii="Times New Roman" w:hAnsi="Times New Roman" w:cs="Times New Roman"/>
              </w:rPr>
              <w:t xml:space="preserve"> (IN)</w:t>
            </w:r>
          </w:p>
          <w:p w:rsidR="008C54DC" w:rsidRPr="00170533" w:rsidRDefault="008C54DC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 xml:space="preserve">-pretražuju podatke </w:t>
            </w:r>
            <w:r w:rsidR="00C9426E" w:rsidRPr="00170533">
              <w:rPr>
                <w:rFonts w:ascii="Times New Roman" w:hAnsi="Times New Roman" w:cs="Times New Roman"/>
              </w:rPr>
              <w:t xml:space="preserve">na internetu </w:t>
            </w:r>
            <w:r w:rsidRPr="00170533">
              <w:rPr>
                <w:rFonts w:ascii="Times New Roman" w:hAnsi="Times New Roman" w:cs="Times New Roman"/>
              </w:rPr>
              <w:t xml:space="preserve">o </w:t>
            </w:r>
            <w:r w:rsidR="00C9426E" w:rsidRPr="00170533">
              <w:rPr>
                <w:rFonts w:ascii="Times New Roman" w:hAnsi="Times New Roman" w:cs="Times New Roman"/>
              </w:rPr>
              <w:t>spavanju</w:t>
            </w:r>
            <w:r w:rsidRPr="00170533">
              <w:rPr>
                <w:rFonts w:ascii="Times New Roman" w:hAnsi="Times New Roman" w:cs="Times New Roman"/>
              </w:rPr>
              <w:t xml:space="preserve"> (IN)</w:t>
            </w:r>
          </w:p>
          <w:p w:rsidR="00F3701D" w:rsidRPr="00170533" w:rsidRDefault="008C54DC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-procjenjuju točnost informacija odnosno pouzdanost izvora informacija</w:t>
            </w:r>
            <w:r w:rsidR="00C9426E" w:rsidRPr="00170533">
              <w:rPr>
                <w:rFonts w:ascii="Times New Roman" w:hAnsi="Times New Roman" w:cs="Times New Roman"/>
              </w:rPr>
              <w:t xml:space="preserve">, preporuka </w:t>
            </w:r>
            <w:hyperlink r:id="rId8" w:history="1">
              <w:r w:rsidR="008B4D99" w:rsidRPr="00170533">
                <w:rPr>
                  <w:rStyle w:val="Hyperlink"/>
                  <w:rFonts w:ascii="Times New Roman" w:hAnsi="Times New Roman" w:cs="Times New Roman"/>
                </w:rPr>
                <w:t>https://www.plivazdravlje.hr/aktualno/clanak/2284/Poremecaji-spavanja.html</w:t>
              </w:r>
            </w:hyperlink>
            <w:r w:rsidRPr="00170533">
              <w:rPr>
                <w:rFonts w:ascii="Times New Roman" w:hAnsi="Times New Roman" w:cs="Times New Roman"/>
              </w:rPr>
              <w:t xml:space="preserve"> (IN)</w:t>
            </w:r>
          </w:p>
          <w:p w:rsidR="00AF57CB" w:rsidRPr="00170533" w:rsidRDefault="006B053F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9" w:history="1">
              <w:r w:rsidR="00AF57CB" w:rsidRPr="00170533">
                <w:rPr>
                  <w:rStyle w:val="Hyperlink"/>
                  <w:rFonts w:ascii="Times New Roman" w:hAnsi="Times New Roman" w:cs="Times New Roman"/>
                </w:rPr>
                <w:t>http://www.stampar.hr/hr/sezona-krpelja-kako-se-zastititi</w:t>
              </w:r>
            </w:hyperlink>
            <w:r w:rsidR="00AF57CB" w:rsidRPr="00170533">
              <w:rPr>
                <w:rFonts w:ascii="Times New Roman" w:hAnsi="Times New Roman" w:cs="Times New Roman"/>
              </w:rPr>
              <w:t xml:space="preserve"> (IN)</w:t>
            </w:r>
          </w:p>
          <w:p w:rsidR="00FE36C4" w:rsidRPr="00170533" w:rsidRDefault="00FE36C4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 xml:space="preserve">-rješavaju zadatke na </w:t>
            </w:r>
            <w:r w:rsidRPr="00170533">
              <w:rPr>
                <w:rFonts w:ascii="Times New Roman" w:hAnsi="Times New Roman" w:cs="Times New Roman"/>
                <w:color w:val="1F497D" w:themeColor="text2"/>
              </w:rPr>
              <w:t>Nastavnom listiću 1</w:t>
            </w:r>
            <w:r w:rsidR="0031712F" w:rsidRPr="00170533">
              <w:rPr>
                <w:rFonts w:ascii="Times New Roman" w:hAnsi="Times New Roman" w:cs="Times New Roman"/>
              </w:rPr>
              <w:t xml:space="preserve"> (RP)</w:t>
            </w:r>
          </w:p>
          <w:p w:rsidR="004817F5" w:rsidRPr="00170533" w:rsidRDefault="004817F5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3701D" w:rsidRPr="004817F5" w:rsidRDefault="00F3701D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-</w:t>
            </w:r>
            <w:r w:rsidR="0031712F" w:rsidRPr="00170533">
              <w:rPr>
                <w:rFonts w:ascii="Times New Roman" w:eastAsia="Times New Roman" w:hAnsi="Times New Roman" w:cs="Times New Roman"/>
              </w:rPr>
              <w:t>ispunjavaju izlaznu karticu 3,2,1 (IN)</w:t>
            </w:r>
            <w:r w:rsidR="004817F5">
              <w:rPr>
                <w:rFonts w:ascii="Times New Roman" w:eastAsia="Times New Roman" w:hAnsi="Times New Roman" w:cs="Times New Roman"/>
              </w:rPr>
              <w:t xml:space="preserve"> </w:t>
            </w:r>
            <w:r w:rsidR="004817F5" w:rsidRPr="004817F5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-analiza i rasprava (FR)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A12F89" w:rsidRPr="00170533" w:rsidRDefault="00A12F89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1712F" w:rsidRPr="00170533" w:rsidRDefault="008234AC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170533">
              <w:rPr>
                <w:rFonts w:ascii="Times New Roman" w:eastAsia="Times New Roman" w:hAnsi="Times New Roman" w:cs="Times New Roman"/>
                <w:color w:val="00B050"/>
              </w:rPr>
              <w:t>-p</w:t>
            </w:r>
            <w:r w:rsidR="0031712F" w:rsidRPr="00170533">
              <w:rPr>
                <w:rFonts w:ascii="Times New Roman" w:eastAsia="Times New Roman" w:hAnsi="Times New Roman" w:cs="Times New Roman"/>
                <w:color w:val="00B050"/>
              </w:rPr>
              <w:t>ovratna informacija, postavljanje pitanja, razgovor</w:t>
            </w: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8234AC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170533">
              <w:rPr>
                <w:rFonts w:ascii="Times New Roman" w:eastAsia="Times New Roman" w:hAnsi="Times New Roman" w:cs="Times New Roman"/>
                <w:color w:val="00B050"/>
              </w:rPr>
              <w:t>-r</w:t>
            </w:r>
            <w:r w:rsidR="0031712F" w:rsidRPr="00170533">
              <w:rPr>
                <w:rFonts w:ascii="Times New Roman" w:eastAsia="Times New Roman" w:hAnsi="Times New Roman" w:cs="Times New Roman"/>
                <w:color w:val="00B050"/>
              </w:rPr>
              <w:t>ješenja zadataka prema uputi u nastavnom listiću</w:t>
            </w: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8234AC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170533">
              <w:rPr>
                <w:rFonts w:ascii="Times New Roman" w:eastAsia="Times New Roman" w:hAnsi="Times New Roman" w:cs="Times New Roman"/>
                <w:color w:val="00B050"/>
              </w:rPr>
              <w:t>-i</w:t>
            </w:r>
            <w:r w:rsidR="0031712F" w:rsidRPr="00170533">
              <w:rPr>
                <w:rFonts w:ascii="Times New Roman" w:eastAsia="Times New Roman" w:hAnsi="Times New Roman" w:cs="Times New Roman"/>
                <w:color w:val="00B050"/>
              </w:rPr>
              <w:t xml:space="preserve">zvođenje vježbe postavljanje osobe u bočni </w:t>
            </w:r>
            <w:r w:rsidR="0031712F" w:rsidRPr="00170533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položaj</w:t>
            </w: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31712F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8234AC" w:rsidRDefault="008234AC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70533" w:rsidRDefault="00170533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31712F" w:rsidRPr="00170533" w:rsidRDefault="008234AC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170533">
              <w:rPr>
                <w:rFonts w:ascii="Times New Roman" w:eastAsia="Times New Roman" w:hAnsi="Times New Roman" w:cs="Times New Roman"/>
                <w:color w:val="4F81BD" w:themeColor="accent1"/>
              </w:rPr>
              <w:t>-</w:t>
            </w:r>
            <w:r w:rsidR="00170533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</w:t>
            </w:r>
            <w:proofErr w:type="spellStart"/>
            <w:r w:rsidR="00170533">
              <w:rPr>
                <w:rFonts w:ascii="Times New Roman" w:eastAsia="Times New Roman" w:hAnsi="Times New Roman" w:cs="Times New Roman"/>
                <w:color w:val="4F81BD" w:themeColor="accent1"/>
              </w:rPr>
              <w:t>samoprocjena</w:t>
            </w:r>
            <w:proofErr w:type="spellEnd"/>
            <w:r w:rsidR="00170533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znanja</w:t>
            </w:r>
          </w:p>
        </w:tc>
      </w:tr>
      <w:tr w:rsidR="00A12F89" w:rsidRPr="00170533" w:rsidTr="00170533">
        <w:tc>
          <w:tcPr>
            <w:tcW w:w="2640" w:type="dxa"/>
            <w:gridSpan w:val="3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170533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A12F89" w:rsidRPr="00170533" w:rsidRDefault="00E27523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 xml:space="preserve">Prati svoje raspoloženje i misli tijekom jednog dana/boravka u školi. Zapiši ih u formi dnevnika ili ih izrazi korištenjem </w:t>
            </w:r>
            <w:proofErr w:type="spellStart"/>
            <w:r w:rsidRPr="00170533">
              <w:rPr>
                <w:rFonts w:ascii="Times New Roman" w:eastAsia="Times New Roman" w:hAnsi="Times New Roman" w:cs="Times New Roman"/>
              </w:rPr>
              <w:t>emotikona</w:t>
            </w:r>
            <w:proofErr w:type="spellEnd"/>
            <w:r w:rsidRPr="0017053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12F89" w:rsidRPr="00170533" w:rsidTr="00170533">
        <w:tc>
          <w:tcPr>
            <w:tcW w:w="9510" w:type="dxa"/>
            <w:gridSpan w:val="10"/>
            <w:shd w:val="clear" w:color="auto" w:fill="D6E3BC" w:themeFill="accent3" w:themeFillTint="66"/>
          </w:tcPr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170533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A12F89" w:rsidRPr="00170533" w:rsidTr="00170533">
        <w:tc>
          <w:tcPr>
            <w:tcW w:w="9510" w:type="dxa"/>
            <w:gridSpan w:val="10"/>
            <w:shd w:val="clear" w:color="auto" w:fill="auto"/>
          </w:tcPr>
          <w:p w:rsidR="0005093A" w:rsidRPr="00170533" w:rsidRDefault="00A12F89" w:rsidP="00170533">
            <w:pPr>
              <w:pStyle w:val="Normal1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Zašto se kod prijeloma kralježnice i ozljede kralježničke moždine kost kralješka regenerira, a kralježnička moždina se ne regenerira? (R2)</w:t>
            </w:r>
          </w:p>
          <w:p w:rsidR="00936662" w:rsidRPr="00170533" w:rsidRDefault="00936662" w:rsidP="00170533">
            <w:pPr>
              <w:pStyle w:val="Normal1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Koja je razlika u posljedicama oštećenja kralježničke moždine u osobe A koja ima oštećenje kralježničke moždine u vratnom dijelu i osobe B koja ima oštećenje kralježničke moždine u slabinskom dijelu kralježnice? (R2)</w:t>
            </w:r>
          </w:p>
          <w:p w:rsidR="0005093A" w:rsidRPr="00170533" w:rsidRDefault="0005093A" w:rsidP="00170533">
            <w:pPr>
              <w:pStyle w:val="Normal1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Dilema - kako postupiti s osobom kod koje se sumnja na ozljedu kralježnice (R3)</w:t>
            </w:r>
          </w:p>
          <w:p w:rsidR="0005093A" w:rsidRPr="00170533" w:rsidRDefault="0005093A" w:rsidP="00170533">
            <w:pPr>
              <w:pStyle w:val="Normal1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lastRenderedPageBreak/>
              <w:t>Zašto se već i kod sumnje na prijelom kralježnice ozlijeđena osoba ne smije pomicati do dolaska hitne pomoći, odnosno liječnika?</w:t>
            </w:r>
          </w:p>
          <w:p w:rsidR="00A12F89" w:rsidRPr="00170533" w:rsidRDefault="00A12F89" w:rsidP="00170533">
            <w:pPr>
              <w:pStyle w:val="Normal1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 xml:space="preserve">Ako zatekneš onesviještenu osobu kod koje sumnjaš na ozljedu kralježnice  zašto nećeš čekati dolazak hitne pomoći nego ćeš </w:t>
            </w:r>
            <w:r w:rsidR="00936662" w:rsidRPr="00170533">
              <w:rPr>
                <w:rFonts w:ascii="Times New Roman" w:eastAsia="Times New Roman" w:hAnsi="Times New Roman" w:cs="Times New Roman"/>
              </w:rPr>
              <w:t xml:space="preserve">ju </w:t>
            </w:r>
            <w:r w:rsidRPr="00170533">
              <w:rPr>
                <w:rFonts w:ascii="Times New Roman" w:eastAsia="Times New Roman" w:hAnsi="Times New Roman" w:cs="Times New Roman"/>
              </w:rPr>
              <w:t>postaviti u bočni položaj?</w:t>
            </w:r>
          </w:p>
          <w:p w:rsidR="00C20101" w:rsidRPr="00170533" w:rsidRDefault="00C20101" w:rsidP="00170533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Zašto je važno da učenici vaše životne dobi i odrasli ljudi bez obzira na struku znaju postaviti onesviještenu osobu u bočni položaj?</w:t>
            </w:r>
            <w:r w:rsidR="004E6946" w:rsidRPr="00170533">
              <w:rPr>
                <w:rFonts w:ascii="Times New Roman" w:hAnsi="Times New Roman" w:cs="Times New Roman"/>
              </w:rPr>
              <w:t xml:space="preserve"> (R2)</w:t>
            </w:r>
          </w:p>
          <w:p w:rsidR="00936662" w:rsidRPr="00170533" w:rsidRDefault="00936662" w:rsidP="00170533">
            <w:pPr>
              <w:pStyle w:val="Normal1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Obrazloži zašto su doslovno minite odlučujuće u pružanju prve pomoći onesv</w:t>
            </w:r>
            <w:r w:rsidR="00AB6EFE" w:rsidRPr="00170533">
              <w:rPr>
                <w:rFonts w:ascii="Times New Roman" w:eastAsia="Times New Roman" w:hAnsi="Times New Roman" w:cs="Times New Roman"/>
              </w:rPr>
              <w:t>i</w:t>
            </w:r>
            <w:r w:rsidRPr="00170533">
              <w:rPr>
                <w:rFonts w:ascii="Times New Roman" w:eastAsia="Times New Roman" w:hAnsi="Times New Roman" w:cs="Times New Roman"/>
              </w:rPr>
              <w:t>ještenoj osobi? (R2)</w:t>
            </w:r>
          </w:p>
          <w:p w:rsidR="00AB6EFE" w:rsidRPr="00170533" w:rsidRDefault="00AB6EFE" w:rsidP="00170533">
            <w:pPr>
              <w:pStyle w:val="Normal1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Koje životne navike pozitivno utječu na zdravlje živčanog sustava? (R1)</w:t>
            </w:r>
          </w:p>
          <w:p w:rsidR="00AB6EFE" w:rsidRPr="00170533" w:rsidRDefault="00AB6EFE" w:rsidP="00170533">
            <w:pPr>
              <w:pStyle w:val="Normal1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Koja je funkcija spavanja? (R1)</w:t>
            </w:r>
          </w:p>
          <w:p w:rsidR="00A12F89" w:rsidRPr="00170533" w:rsidRDefault="00A12F89" w:rsidP="00170533">
            <w:pPr>
              <w:pStyle w:val="Normal1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Zašto posljedice moždanog udara nisu jednake u svih osoba? (R1)</w:t>
            </w:r>
          </w:p>
          <w:p w:rsidR="00A12F89" w:rsidRPr="00170533" w:rsidRDefault="00AB6EFE" w:rsidP="00170533">
            <w:pPr>
              <w:pStyle w:val="Normal1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Što je uzrok epilepsije? (R1)</w:t>
            </w:r>
          </w:p>
          <w:p w:rsidR="00AB6EFE" w:rsidRPr="00170533" w:rsidRDefault="002768C8" w:rsidP="00170533">
            <w:pPr>
              <w:pStyle w:val="Normal1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Što je meningitis? (R1)</w:t>
            </w:r>
          </w:p>
          <w:p w:rsidR="002768C8" w:rsidRPr="00170533" w:rsidRDefault="002768C8" w:rsidP="00170533">
            <w:pPr>
              <w:pStyle w:val="Normal1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Zašto nakon šetnje u prirodi, a posebno nakon šetnje u šumi treba dobro pregledati kožu? (R1)</w:t>
            </w:r>
          </w:p>
          <w:p w:rsidR="002768C8" w:rsidRPr="00170533" w:rsidRDefault="002768C8" w:rsidP="00170533">
            <w:pPr>
              <w:pStyle w:val="Normal1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 xml:space="preserve">Zašto je </w:t>
            </w:r>
            <w:proofErr w:type="spellStart"/>
            <w:r w:rsidRPr="00170533">
              <w:rPr>
                <w:rFonts w:ascii="Times New Roman" w:eastAsia="Times New Roman" w:hAnsi="Times New Roman" w:cs="Times New Roman"/>
              </w:rPr>
              <w:t>krpeljni</w:t>
            </w:r>
            <w:proofErr w:type="spellEnd"/>
            <w:r w:rsidRPr="00170533">
              <w:rPr>
                <w:rFonts w:ascii="Times New Roman" w:eastAsia="Times New Roman" w:hAnsi="Times New Roman" w:cs="Times New Roman"/>
              </w:rPr>
              <w:t xml:space="preserve"> meningitis sezonska bolest koja se javlja od proljeća do jeseni? (R2)</w:t>
            </w:r>
          </w:p>
          <w:p w:rsidR="00AF57CB" w:rsidRPr="00170533" w:rsidRDefault="008B4D99" w:rsidP="00170533">
            <w:pPr>
              <w:pStyle w:val="Normal1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Koji značaj imaju biološka otkrića na zdravlje čovjeka? (R2)</w:t>
            </w:r>
          </w:p>
        </w:tc>
      </w:tr>
      <w:tr w:rsidR="00A12F89" w:rsidRPr="00170533" w:rsidTr="00170533">
        <w:tc>
          <w:tcPr>
            <w:tcW w:w="9510" w:type="dxa"/>
            <w:gridSpan w:val="10"/>
            <w:shd w:val="clear" w:color="auto" w:fill="D6E3BC" w:themeFill="accent3" w:themeFillTint="66"/>
          </w:tcPr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A12F89" w:rsidRPr="00170533" w:rsidTr="00170533">
        <w:tc>
          <w:tcPr>
            <w:tcW w:w="2640" w:type="dxa"/>
            <w:gridSpan w:val="3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- sudjeluju u izvođenju vježbe postavljanja osobe u bočni položaj</w:t>
            </w:r>
          </w:p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-prepoznaju opasnosti ozljeda kralježnice i kralježničke moždine</w:t>
            </w:r>
          </w:p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-prepoznaju opasnosti ozljede lubanje i potres mozga</w:t>
            </w:r>
          </w:p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-prepoznaju važnost spavanja za zdravlje živčanog sustava</w:t>
            </w:r>
          </w:p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 xml:space="preserve">- mogu samostalno riješiti nastavni listić </w:t>
            </w:r>
            <w:r w:rsidRPr="0017053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70533">
              <w:rPr>
                <w:rFonts w:ascii="Times New Roman" w:eastAsia="Times New Roman" w:hAnsi="Times New Roman" w:cs="Times New Roman"/>
              </w:rPr>
              <w:t>(Nastavni listić 2.)</w:t>
            </w:r>
          </w:p>
        </w:tc>
      </w:tr>
      <w:tr w:rsidR="00A12F89" w:rsidRPr="00170533" w:rsidTr="00170533">
        <w:tc>
          <w:tcPr>
            <w:tcW w:w="2640" w:type="dxa"/>
            <w:gridSpan w:val="3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A12F89" w:rsidRPr="00170533" w:rsidRDefault="00A12F89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170533">
              <w:rPr>
                <w:rFonts w:ascii="Times New Roman" w:hAnsi="Times New Roman" w:cs="Times New Roman"/>
                <w:color w:val="000000"/>
              </w:rPr>
              <w:t>Učenici odabiru jednu od predloženih tema. Samostalno odlučuju o načinu izrade i prezentiranja svojih radova.</w:t>
            </w:r>
          </w:p>
          <w:p w:rsidR="00A12F89" w:rsidRPr="00170533" w:rsidRDefault="00A12F89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170533">
              <w:rPr>
                <w:rFonts w:ascii="Times New Roman" w:hAnsi="Times New Roman" w:cs="Times New Roman"/>
              </w:rPr>
              <w:t>Multipla</w:t>
            </w:r>
            <w:proofErr w:type="spellEnd"/>
            <w:r w:rsidRPr="00170533">
              <w:rPr>
                <w:rFonts w:ascii="Times New Roman" w:hAnsi="Times New Roman" w:cs="Times New Roman"/>
              </w:rPr>
              <w:t xml:space="preserve"> skleroza (DDS, Istraži)</w:t>
            </w:r>
          </w:p>
          <w:p w:rsidR="00A12F89" w:rsidRPr="00170533" w:rsidRDefault="00A12F89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Dječja paraliza (DDS, Zanimljivosti)</w:t>
            </w:r>
          </w:p>
        </w:tc>
      </w:tr>
      <w:tr w:rsidR="00A12F89" w:rsidRPr="00170533" w:rsidTr="00170533">
        <w:tc>
          <w:tcPr>
            <w:tcW w:w="9510" w:type="dxa"/>
            <w:gridSpan w:val="10"/>
            <w:shd w:val="clear" w:color="auto" w:fill="D6E3BC" w:themeFill="accent3" w:themeFillTint="66"/>
          </w:tcPr>
          <w:p w:rsidR="00A12F89" w:rsidRPr="00170533" w:rsidRDefault="00A12F89" w:rsidP="00170533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A12F89" w:rsidRPr="00170533" w:rsidTr="00170533">
        <w:tc>
          <w:tcPr>
            <w:tcW w:w="9510" w:type="dxa"/>
            <w:gridSpan w:val="10"/>
          </w:tcPr>
          <w:p w:rsidR="00A12F89" w:rsidRPr="00170533" w:rsidRDefault="00A12F89" w:rsidP="00170533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  <w:b/>
              </w:rPr>
            </w:pPr>
          </w:p>
          <w:p w:rsidR="00A12F89" w:rsidRPr="00170533" w:rsidRDefault="00A12F89" w:rsidP="0017053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70533">
              <w:rPr>
                <w:rFonts w:ascii="Times New Roman" w:eastAsia="Times New Roman" w:hAnsi="Times New Roman" w:cs="Times New Roman"/>
                <w:b/>
                <w:color w:val="000000"/>
              </w:rPr>
              <w:t>Kako očuvati funkciju živčanog sustava</w:t>
            </w:r>
          </w:p>
          <w:p w:rsidR="00A12F89" w:rsidRPr="00170533" w:rsidRDefault="00A12F89" w:rsidP="0017053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70533">
              <w:rPr>
                <w:rFonts w:ascii="Times New Roman" w:hAnsi="Times New Roman" w:cs="Times New Roman"/>
                <w:b/>
              </w:rPr>
              <w:t>Ozljede živčanog sustava</w:t>
            </w:r>
          </w:p>
          <w:p w:rsidR="00A12F89" w:rsidRPr="00170533" w:rsidRDefault="00A12F89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Ozljede kralježnice – uzrokuju ozljedu kralježničke moždine</w:t>
            </w:r>
          </w:p>
          <w:p w:rsidR="00A12F89" w:rsidRPr="00170533" w:rsidRDefault="00A12F89" w:rsidP="00170533">
            <w:pPr>
              <w:pStyle w:val="ListParagraph"/>
              <w:spacing w:after="0" w:line="360" w:lineRule="auto"/>
              <w:ind w:left="1416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 xml:space="preserve">-posljedica </w:t>
            </w:r>
            <w:r w:rsidRPr="00170533">
              <w:rPr>
                <w:rFonts w:ascii="Times New Roman" w:hAnsi="Times New Roman" w:cs="Times New Roman"/>
                <w:u w:val="single"/>
              </w:rPr>
              <w:t>oduzetost tijela ispod</w:t>
            </w:r>
            <w:r w:rsidRPr="00170533">
              <w:rPr>
                <w:rFonts w:ascii="Times New Roman" w:hAnsi="Times New Roman" w:cs="Times New Roman"/>
              </w:rPr>
              <w:t xml:space="preserve"> oštećenja</w:t>
            </w:r>
          </w:p>
          <w:p w:rsidR="00A12F89" w:rsidRPr="00170533" w:rsidRDefault="00A12F89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 xml:space="preserve">Ozljede glave – uzrokuju </w:t>
            </w:r>
            <w:r w:rsidRPr="00170533">
              <w:rPr>
                <w:rFonts w:ascii="Times New Roman" w:hAnsi="Times New Roman" w:cs="Times New Roman"/>
                <w:u w:val="single"/>
              </w:rPr>
              <w:t>potres mozga</w:t>
            </w:r>
            <w:r w:rsidRPr="00170533">
              <w:rPr>
                <w:rFonts w:ascii="Times New Roman" w:hAnsi="Times New Roman" w:cs="Times New Roman"/>
              </w:rPr>
              <w:t xml:space="preserve"> koji udara u unutarnje stijenke lubanje</w:t>
            </w:r>
          </w:p>
          <w:p w:rsidR="00A12F89" w:rsidRPr="00170533" w:rsidRDefault="00A12F89" w:rsidP="00170533">
            <w:pPr>
              <w:spacing w:after="0" w:line="360" w:lineRule="auto"/>
              <w:ind w:left="1416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-zaštitna kaciga</w:t>
            </w:r>
          </w:p>
          <w:p w:rsidR="00A12F89" w:rsidRPr="00170533" w:rsidRDefault="00A12F89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 xml:space="preserve">Ozlijeđena osoba koja diše, ali je bez svijesti stavlja se u </w:t>
            </w:r>
            <w:r w:rsidRPr="00170533">
              <w:rPr>
                <w:rFonts w:ascii="Times New Roman" w:hAnsi="Times New Roman" w:cs="Times New Roman"/>
                <w:u w:val="single"/>
              </w:rPr>
              <w:t>bočni položaj</w:t>
            </w:r>
          </w:p>
          <w:p w:rsidR="00A12F89" w:rsidRPr="00170533" w:rsidRDefault="00A12F89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A12F89" w:rsidRPr="00170533" w:rsidRDefault="00A12F89" w:rsidP="0017053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70533">
              <w:rPr>
                <w:rFonts w:ascii="Times New Roman" w:hAnsi="Times New Roman" w:cs="Times New Roman"/>
                <w:b/>
              </w:rPr>
              <w:lastRenderedPageBreak/>
              <w:t>Bolesti živčanog sustava</w:t>
            </w:r>
          </w:p>
          <w:p w:rsidR="00A12F89" w:rsidRPr="00170533" w:rsidRDefault="00A12F89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Moždani udar – zbog smanjenog dotoka krvi ili izljeva krvi u mozak</w:t>
            </w:r>
          </w:p>
          <w:p w:rsidR="00A12F89" w:rsidRPr="00170533" w:rsidRDefault="00A12F89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 xml:space="preserve">Epilepsija (padavica) – zbog poremećaja u provođenju živčanih impulsa </w:t>
            </w:r>
          </w:p>
          <w:p w:rsidR="00A12F89" w:rsidRPr="00170533" w:rsidRDefault="00A12F89" w:rsidP="00170533">
            <w:pPr>
              <w:spacing w:after="0" w:line="360" w:lineRule="auto"/>
              <w:ind w:left="1416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-dolazi do nekontroliranog grčenja tijela</w:t>
            </w:r>
          </w:p>
          <w:p w:rsidR="00A12F89" w:rsidRPr="00170533" w:rsidRDefault="00A12F89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Upala moždanih ovojnica (meningitis) – uzročnici bakterije ili virusi</w:t>
            </w:r>
          </w:p>
          <w:p w:rsidR="00A12F89" w:rsidRPr="00170533" w:rsidRDefault="00A12F89" w:rsidP="00170533">
            <w:pPr>
              <w:pStyle w:val="ListParagraph"/>
              <w:spacing w:after="0" w:line="360" w:lineRule="auto"/>
              <w:ind w:left="1416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-virus može prenijeti zaraženi krpelj, zaštitno cjepivo, pregled kože nakon boravka u prirodi</w:t>
            </w:r>
          </w:p>
        </w:tc>
      </w:tr>
      <w:tr w:rsidR="00A12F89" w:rsidRPr="00170533" w:rsidTr="00170533">
        <w:tc>
          <w:tcPr>
            <w:tcW w:w="2640" w:type="dxa"/>
            <w:gridSpan w:val="3"/>
            <w:shd w:val="clear" w:color="auto" w:fill="EAF1DD" w:themeFill="accent3" w:themeFillTint="33"/>
          </w:tcPr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Nastavni listić 1. Ozljede i bolesti živčanog sustava</w:t>
            </w:r>
          </w:p>
          <w:p w:rsidR="00A12F89" w:rsidRPr="00170533" w:rsidRDefault="00A12F89" w:rsidP="0017053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>Nastavni listić 2. Ozljede i bolesti živčanog sustava (za učenike s teškoćama)</w:t>
            </w:r>
          </w:p>
          <w:p w:rsidR="00A12F89" w:rsidRPr="00170533" w:rsidRDefault="00FE36C4" w:rsidP="004817F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4817F5">
              <w:rPr>
                <w:rFonts w:ascii="Times New Roman" w:eastAsia="Times New Roman" w:hAnsi="Times New Roman" w:cs="Times New Roman"/>
              </w:rPr>
              <w:t>3</w:t>
            </w:r>
            <w:r w:rsidRPr="00170533">
              <w:rPr>
                <w:rFonts w:ascii="Times New Roman" w:eastAsia="Times New Roman" w:hAnsi="Times New Roman" w:cs="Times New Roman"/>
              </w:rPr>
              <w:t>. Izlazna kartica 3,2,1</w:t>
            </w:r>
          </w:p>
        </w:tc>
      </w:tr>
    </w:tbl>
    <w:p w:rsidR="00EB5221" w:rsidRPr="00170533" w:rsidRDefault="00EB5221" w:rsidP="00170533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B5221" w:rsidRDefault="00EB5221" w:rsidP="00170533">
      <w:pPr>
        <w:spacing w:after="0" w:line="360" w:lineRule="auto"/>
        <w:rPr>
          <w:rFonts w:ascii="Times New Roman" w:hAnsi="Times New Roman" w:cs="Times New Roman"/>
          <w:b/>
        </w:rPr>
      </w:pPr>
      <w:r w:rsidRPr="00170533">
        <w:rPr>
          <w:rFonts w:ascii="Times New Roman" w:eastAsia="Times New Roman" w:hAnsi="Times New Roman" w:cs="Times New Roman"/>
        </w:rPr>
        <w:br w:type="page"/>
      </w:r>
      <w:r w:rsidRPr="00170533">
        <w:rPr>
          <w:rFonts w:ascii="Times New Roman" w:hAnsi="Times New Roman" w:cs="Times New Roman"/>
          <w:b/>
        </w:rPr>
        <w:lastRenderedPageBreak/>
        <w:t>Nastavni listić 1.</w:t>
      </w:r>
    </w:p>
    <w:p w:rsidR="00170533" w:rsidRPr="00170533" w:rsidRDefault="00170533" w:rsidP="00170533">
      <w:pPr>
        <w:spacing w:after="0" w:line="360" w:lineRule="auto"/>
        <w:rPr>
          <w:rFonts w:ascii="Times New Roman" w:hAnsi="Times New Roman" w:cs="Times New Roman"/>
          <w:b/>
        </w:rPr>
      </w:pPr>
    </w:p>
    <w:p w:rsidR="00A85C4F" w:rsidRPr="00170533" w:rsidRDefault="00A85C4F" w:rsidP="00170533">
      <w:pPr>
        <w:spacing w:after="0" w:line="360" w:lineRule="auto"/>
        <w:rPr>
          <w:rFonts w:ascii="Times New Roman" w:hAnsi="Times New Roman" w:cs="Times New Roman"/>
          <w:b/>
        </w:rPr>
      </w:pPr>
      <w:r w:rsidRPr="00170533">
        <w:rPr>
          <w:rFonts w:ascii="Times New Roman" w:hAnsi="Times New Roman" w:cs="Times New Roman"/>
          <w:b/>
        </w:rPr>
        <w:t>Ozljede živčanog sustava</w:t>
      </w:r>
    </w:p>
    <w:p w:rsidR="00A85C4F" w:rsidRPr="00170533" w:rsidRDefault="00A85C4F" w:rsidP="00170533">
      <w:pPr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 xml:space="preserve">Pročitajte tekst </w:t>
      </w:r>
      <w:r w:rsidRPr="00170533">
        <w:rPr>
          <w:rFonts w:ascii="Times New Roman" w:hAnsi="Times New Roman" w:cs="Times New Roman"/>
          <w:i/>
        </w:rPr>
        <w:t>Ozljede živčanog sustava</w:t>
      </w:r>
      <w:r w:rsidRPr="00170533">
        <w:rPr>
          <w:rFonts w:ascii="Times New Roman" w:hAnsi="Times New Roman" w:cs="Times New Roman"/>
        </w:rPr>
        <w:t xml:space="preserve"> </w:t>
      </w:r>
      <w:r w:rsidR="00F138F8" w:rsidRPr="00170533">
        <w:rPr>
          <w:rFonts w:ascii="Times New Roman" w:hAnsi="Times New Roman" w:cs="Times New Roman"/>
        </w:rPr>
        <w:t xml:space="preserve">i analizirajte slike 3. 46., 3.47. i 3. 48. </w:t>
      </w:r>
      <w:r w:rsidRPr="00170533">
        <w:rPr>
          <w:rFonts w:ascii="Times New Roman" w:hAnsi="Times New Roman" w:cs="Times New Roman"/>
        </w:rPr>
        <w:t xml:space="preserve">u udžbeniku na stranici </w:t>
      </w:r>
      <w:r w:rsidR="00F138F8" w:rsidRPr="00170533">
        <w:rPr>
          <w:rFonts w:ascii="Times New Roman" w:hAnsi="Times New Roman" w:cs="Times New Roman"/>
        </w:rPr>
        <w:t>102 i 103.</w:t>
      </w:r>
    </w:p>
    <w:p w:rsidR="00A85C4F" w:rsidRPr="00170533" w:rsidRDefault="00A85C4F" w:rsidP="00170533">
      <w:pPr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Analizirajte sliku 3.4. u udžbeniku na stranici 80 i sliku 3. 7. u udžbeniku na stranici 81.</w:t>
      </w:r>
    </w:p>
    <w:p w:rsidR="00F47C18" w:rsidRPr="00170533" w:rsidRDefault="00F47C18" w:rsidP="00170533">
      <w:pPr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Pročitajte tekstove na poveznicama:</w:t>
      </w:r>
    </w:p>
    <w:p w:rsidR="00F47C18" w:rsidRPr="00170533" w:rsidRDefault="006B053F" w:rsidP="00170533">
      <w:pPr>
        <w:spacing w:after="0" w:line="360" w:lineRule="auto"/>
        <w:rPr>
          <w:rFonts w:ascii="Times New Roman" w:hAnsi="Times New Roman" w:cs="Times New Roman"/>
        </w:rPr>
      </w:pPr>
      <w:hyperlink r:id="rId10" w:history="1">
        <w:r w:rsidR="00F47C18" w:rsidRPr="00170533">
          <w:rPr>
            <w:rStyle w:val="Hyperlink"/>
            <w:rFonts w:ascii="Times New Roman" w:hAnsi="Times New Roman" w:cs="Times New Roman"/>
          </w:rPr>
          <w:t>https://gov.hr/moja-uprava/promet-i-vozila/sigurnost-na-cesti/biciklisti-u-prometu/316</w:t>
        </w:r>
      </w:hyperlink>
    </w:p>
    <w:p w:rsidR="00F47C18" w:rsidRPr="00170533" w:rsidRDefault="006B053F" w:rsidP="00170533">
      <w:pPr>
        <w:spacing w:after="0" w:line="360" w:lineRule="auto"/>
        <w:rPr>
          <w:rFonts w:ascii="Times New Roman" w:hAnsi="Times New Roman" w:cs="Times New Roman"/>
        </w:rPr>
      </w:pPr>
      <w:hyperlink r:id="rId11" w:history="1">
        <w:r w:rsidR="00F47C18" w:rsidRPr="00170533">
          <w:rPr>
            <w:rStyle w:val="Hyperlink"/>
            <w:rFonts w:ascii="Times New Roman" w:hAnsi="Times New Roman" w:cs="Times New Roman"/>
          </w:rPr>
          <w:t>https://gov.hr/moja-uprava/promet-i-vozila/sigurnost-na-cesti/motociklisti-i-mopedisti-u-prometu/317</w:t>
        </w:r>
      </w:hyperlink>
      <w:r w:rsidR="00F47C18" w:rsidRPr="00170533">
        <w:rPr>
          <w:rFonts w:ascii="Times New Roman" w:hAnsi="Times New Roman" w:cs="Times New Roman"/>
        </w:rPr>
        <w:t xml:space="preserve"> </w:t>
      </w:r>
    </w:p>
    <w:p w:rsidR="00CF43B7" w:rsidRPr="00170533" w:rsidRDefault="00F138F8" w:rsidP="00170533">
      <w:pPr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Pogledajte video o postavljanu osobe u bočni položaj</w:t>
      </w:r>
      <w:r w:rsidR="00CF43B7" w:rsidRPr="00170533">
        <w:rPr>
          <w:rFonts w:ascii="Times New Roman" w:hAnsi="Times New Roman" w:cs="Times New Roman"/>
        </w:rPr>
        <w:t xml:space="preserve"> na poveznici </w:t>
      </w:r>
      <w:hyperlink r:id="rId12" w:history="1">
        <w:r w:rsidR="00CF43B7" w:rsidRPr="00170533">
          <w:rPr>
            <w:rStyle w:val="Hyperlink"/>
            <w:rFonts w:ascii="Times New Roman" w:hAnsi="Times New Roman" w:cs="Times New Roman"/>
          </w:rPr>
          <w:t>https://www.youtube.com/watch?v=p312fOXVAjM</w:t>
        </w:r>
      </w:hyperlink>
      <w:r w:rsidR="00CF43B7" w:rsidRPr="00170533">
        <w:rPr>
          <w:rFonts w:ascii="Times New Roman" w:hAnsi="Times New Roman" w:cs="Times New Roman"/>
        </w:rPr>
        <w:t xml:space="preserve"> (0:45), u parovima vježbajte postavljanje osobe u bočni položaj. Vježbe izvodite na strunjačama (u dvorani tjelesne i zdravstvene kulture ili u učionici).</w:t>
      </w:r>
    </w:p>
    <w:p w:rsidR="00F47C18" w:rsidRPr="00170533" w:rsidRDefault="00F47C18" w:rsidP="00170533">
      <w:pPr>
        <w:spacing w:after="0" w:line="360" w:lineRule="auto"/>
        <w:rPr>
          <w:rFonts w:ascii="Times New Roman" w:hAnsi="Times New Roman" w:cs="Times New Roman"/>
        </w:rPr>
      </w:pPr>
    </w:p>
    <w:p w:rsidR="00F138F8" w:rsidRPr="00170533" w:rsidRDefault="00CF43B7" w:rsidP="00170533">
      <w:pPr>
        <w:pStyle w:val="ListParagraph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 xml:space="preserve">U kakvoj su vezi ozljeda kralježnice i ozljeda </w:t>
      </w:r>
      <w:proofErr w:type="spellStart"/>
      <w:r w:rsidRPr="00170533">
        <w:rPr>
          <w:rFonts w:ascii="Times New Roman" w:hAnsi="Times New Roman" w:cs="Times New Roman"/>
        </w:rPr>
        <w:t>kralježnič</w:t>
      </w:r>
      <w:r w:rsidR="00170533">
        <w:rPr>
          <w:rFonts w:ascii="Times New Roman" w:hAnsi="Times New Roman" w:cs="Times New Roman"/>
        </w:rPr>
        <w:t>n</w:t>
      </w:r>
      <w:r w:rsidRPr="00170533">
        <w:rPr>
          <w:rFonts w:ascii="Times New Roman" w:hAnsi="Times New Roman" w:cs="Times New Roman"/>
        </w:rPr>
        <w:t>e</w:t>
      </w:r>
      <w:proofErr w:type="spellEnd"/>
      <w:r w:rsidRPr="00170533">
        <w:rPr>
          <w:rFonts w:ascii="Times New Roman" w:hAnsi="Times New Roman" w:cs="Times New Roman"/>
        </w:rPr>
        <w:t xml:space="preserve"> moždine?</w:t>
      </w:r>
    </w:p>
    <w:p w:rsidR="00CF43B7" w:rsidRPr="00170533" w:rsidRDefault="00CF43B7" w:rsidP="0017053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170533">
        <w:rPr>
          <w:rFonts w:ascii="Times New Roman" w:hAnsi="Times New Roman" w:cs="Times New Roman"/>
        </w:rPr>
        <w:t>______________</w:t>
      </w:r>
    </w:p>
    <w:p w:rsidR="00CF43B7" w:rsidRPr="00170533" w:rsidRDefault="00CF43B7" w:rsidP="00170533">
      <w:pPr>
        <w:pStyle w:val="ListParagraph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 xml:space="preserve">Koji je postupak prve pomoći s osobom kod koje se sumnja </w:t>
      </w:r>
      <w:r w:rsidR="00F47C18" w:rsidRPr="00170533">
        <w:rPr>
          <w:rFonts w:ascii="Times New Roman" w:hAnsi="Times New Roman" w:cs="Times New Roman"/>
        </w:rPr>
        <w:t xml:space="preserve">na ozljedu </w:t>
      </w:r>
      <w:r w:rsidRPr="00170533">
        <w:rPr>
          <w:rFonts w:ascii="Times New Roman" w:hAnsi="Times New Roman" w:cs="Times New Roman"/>
        </w:rPr>
        <w:t>ili postoji ozljeda kralježnice?</w:t>
      </w:r>
    </w:p>
    <w:p w:rsidR="00CF43B7" w:rsidRPr="00170533" w:rsidRDefault="00CF43B7" w:rsidP="0017053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170533">
        <w:rPr>
          <w:rFonts w:ascii="Times New Roman" w:hAnsi="Times New Roman" w:cs="Times New Roman"/>
        </w:rPr>
        <w:t>______________</w:t>
      </w:r>
    </w:p>
    <w:p w:rsidR="00F3701D" w:rsidRPr="00170533" w:rsidRDefault="00F3701D" w:rsidP="00170533">
      <w:pPr>
        <w:pStyle w:val="ListParagraph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Što je imobilizacija?</w:t>
      </w:r>
    </w:p>
    <w:p w:rsidR="00F3701D" w:rsidRPr="00170533" w:rsidRDefault="00F3701D" w:rsidP="0017053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170533">
        <w:rPr>
          <w:rFonts w:ascii="Times New Roman" w:hAnsi="Times New Roman" w:cs="Times New Roman"/>
        </w:rPr>
        <w:t>______________</w:t>
      </w:r>
    </w:p>
    <w:p w:rsidR="00CF43B7" w:rsidRPr="00170533" w:rsidRDefault="00CF43B7" w:rsidP="00170533">
      <w:pPr>
        <w:pStyle w:val="ListParagraph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U kakvoj su vezi ozljeda glave i ozljeda mozga?</w:t>
      </w:r>
    </w:p>
    <w:p w:rsidR="00CF43B7" w:rsidRPr="00170533" w:rsidRDefault="00CF43B7" w:rsidP="0017053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170533">
        <w:rPr>
          <w:rFonts w:ascii="Times New Roman" w:hAnsi="Times New Roman" w:cs="Times New Roman"/>
        </w:rPr>
        <w:t>______________</w:t>
      </w:r>
    </w:p>
    <w:p w:rsidR="00F47C18" w:rsidRPr="00170533" w:rsidRDefault="00F47C18" w:rsidP="00170533">
      <w:pPr>
        <w:pStyle w:val="ListParagraph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Koje su zakonske obveze vozača motora i bicikla u vezi zašti</w:t>
      </w:r>
      <w:r w:rsidR="00C20101" w:rsidRPr="00170533">
        <w:rPr>
          <w:rFonts w:ascii="Times New Roman" w:hAnsi="Times New Roman" w:cs="Times New Roman"/>
        </w:rPr>
        <w:t>te tijela</w:t>
      </w:r>
      <w:r w:rsidRPr="00170533">
        <w:rPr>
          <w:rFonts w:ascii="Times New Roman" w:hAnsi="Times New Roman" w:cs="Times New Roman"/>
        </w:rPr>
        <w:t>?</w:t>
      </w:r>
    </w:p>
    <w:p w:rsidR="00F47C18" w:rsidRPr="00170533" w:rsidRDefault="00F47C18" w:rsidP="0017053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170533">
        <w:rPr>
          <w:rFonts w:ascii="Times New Roman" w:hAnsi="Times New Roman" w:cs="Times New Roman"/>
        </w:rPr>
        <w:t>______________</w:t>
      </w:r>
    </w:p>
    <w:p w:rsidR="00CF43B7" w:rsidRPr="00170533" w:rsidRDefault="00CF43B7" w:rsidP="00170533">
      <w:pPr>
        <w:pStyle w:val="ListParagraph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Što je bočni položaj?</w:t>
      </w:r>
    </w:p>
    <w:p w:rsidR="00CF43B7" w:rsidRPr="00170533" w:rsidRDefault="00CF43B7" w:rsidP="0017053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170533">
        <w:rPr>
          <w:rFonts w:ascii="Times New Roman" w:hAnsi="Times New Roman" w:cs="Times New Roman"/>
        </w:rPr>
        <w:t>______________</w:t>
      </w:r>
    </w:p>
    <w:p w:rsidR="00C20101" w:rsidRPr="00170533" w:rsidRDefault="00C20101" w:rsidP="00170533">
      <w:pPr>
        <w:pStyle w:val="ListParagraph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Zašto je brzo reagiranje i pružanje pravilne prve</w:t>
      </w:r>
      <w:r w:rsidR="00170533">
        <w:rPr>
          <w:rFonts w:ascii="Times New Roman" w:hAnsi="Times New Roman" w:cs="Times New Roman"/>
        </w:rPr>
        <w:t xml:space="preserve"> pomoći od životne važnosti za </w:t>
      </w:r>
      <w:r w:rsidRPr="00170533">
        <w:rPr>
          <w:rFonts w:ascii="Times New Roman" w:hAnsi="Times New Roman" w:cs="Times New Roman"/>
        </w:rPr>
        <w:t>osobe u nesvijesti?</w:t>
      </w:r>
    </w:p>
    <w:p w:rsidR="00C20101" w:rsidRPr="00170533" w:rsidRDefault="00C20101" w:rsidP="0017053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170533">
        <w:rPr>
          <w:rFonts w:ascii="Times New Roman" w:hAnsi="Times New Roman" w:cs="Times New Roman"/>
        </w:rPr>
        <w:t>______________</w:t>
      </w:r>
    </w:p>
    <w:p w:rsidR="00F47C18" w:rsidRPr="00170533" w:rsidRDefault="00F1624B" w:rsidP="00170533">
      <w:pPr>
        <w:pStyle w:val="ListParagraph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lastRenderedPageBreak/>
        <w:t xml:space="preserve">Potražite na internetu što povezuje </w:t>
      </w:r>
      <w:r w:rsidR="00EB34D5" w:rsidRPr="00170533">
        <w:rPr>
          <w:rFonts w:ascii="Times New Roman" w:hAnsi="Times New Roman" w:cs="Times New Roman"/>
        </w:rPr>
        <w:t xml:space="preserve">hrvatsku stolnotenisačicu Sandru </w:t>
      </w:r>
      <w:proofErr w:type="spellStart"/>
      <w:r w:rsidR="00EB34D5" w:rsidRPr="00170533">
        <w:rPr>
          <w:rFonts w:ascii="Times New Roman" w:hAnsi="Times New Roman" w:cs="Times New Roman"/>
        </w:rPr>
        <w:t>Paović</w:t>
      </w:r>
      <w:proofErr w:type="spellEnd"/>
      <w:r w:rsidR="00EB34D5" w:rsidRPr="00170533">
        <w:rPr>
          <w:rFonts w:ascii="Times New Roman" w:hAnsi="Times New Roman" w:cs="Times New Roman"/>
        </w:rPr>
        <w:t xml:space="preserve">, englesku </w:t>
      </w:r>
      <w:r w:rsidRPr="00170533">
        <w:rPr>
          <w:rFonts w:ascii="Times New Roman" w:hAnsi="Times New Roman" w:cs="Times New Roman"/>
        </w:rPr>
        <w:t xml:space="preserve">glumicu </w:t>
      </w:r>
      <w:proofErr w:type="spellStart"/>
      <w:r w:rsidRPr="00170533">
        <w:rPr>
          <w:rFonts w:ascii="Times New Roman" w:hAnsi="Times New Roman" w:cs="Times New Roman"/>
        </w:rPr>
        <w:t>Natashu</w:t>
      </w:r>
      <w:proofErr w:type="spellEnd"/>
      <w:r w:rsidRPr="00170533">
        <w:rPr>
          <w:rFonts w:ascii="Times New Roman" w:hAnsi="Times New Roman" w:cs="Times New Roman"/>
        </w:rPr>
        <w:t xml:space="preserve"> Richardson, </w:t>
      </w:r>
      <w:r w:rsidR="00EB34D5" w:rsidRPr="00170533">
        <w:rPr>
          <w:rFonts w:ascii="Times New Roman" w:hAnsi="Times New Roman" w:cs="Times New Roman"/>
        </w:rPr>
        <w:t xml:space="preserve">nizozemskog princa </w:t>
      </w:r>
      <w:proofErr w:type="spellStart"/>
      <w:r w:rsidR="00EB34D5" w:rsidRPr="00170533">
        <w:rPr>
          <w:rFonts w:ascii="Times New Roman" w:hAnsi="Times New Roman" w:cs="Times New Roman"/>
        </w:rPr>
        <w:t>Johana</w:t>
      </w:r>
      <w:proofErr w:type="spellEnd"/>
      <w:r w:rsidR="00EB34D5" w:rsidRPr="00170533">
        <w:rPr>
          <w:rFonts w:ascii="Times New Roman" w:hAnsi="Times New Roman" w:cs="Times New Roman"/>
        </w:rPr>
        <w:t xml:space="preserve"> </w:t>
      </w:r>
      <w:proofErr w:type="spellStart"/>
      <w:r w:rsidR="00EB34D5" w:rsidRPr="00170533">
        <w:rPr>
          <w:rFonts w:ascii="Times New Roman" w:hAnsi="Times New Roman" w:cs="Times New Roman"/>
        </w:rPr>
        <w:t>Frisoa</w:t>
      </w:r>
      <w:proofErr w:type="spellEnd"/>
      <w:r w:rsidR="00EB34D5" w:rsidRPr="00170533">
        <w:rPr>
          <w:rFonts w:ascii="Times New Roman" w:hAnsi="Times New Roman" w:cs="Times New Roman"/>
        </w:rPr>
        <w:t xml:space="preserve"> i njemačkog vozača Formule 1 Michaela Schumachera.</w:t>
      </w:r>
    </w:p>
    <w:p w:rsidR="00EB34D5" w:rsidRPr="00170533" w:rsidRDefault="00EB34D5" w:rsidP="0017053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170533">
        <w:rPr>
          <w:rFonts w:ascii="Times New Roman" w:hAnsi="Times New Roman" w:cs="Times New Roman"/>
        </w:rPr>
        <w:t>____________________</w:t>
      </w:r>
    </w:p>
    <w:p w:rsidR="00EB34D5" w:rsidRPr="00170533" w:rsidRDefault="00EB34D5" w:rsidP="0017053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</w:p>
    <w:p w:rsidR="00A85C4F" w:rsidRDefault="00A85C4F" w:rsidP="00170533">
      <w:pPr>
        <w:spacing w:after="0" w:line="360" w:lineRule="auto"/>
        <w:rPr>
          <w:rFonts w:ascii="Times New Roman" w:hAnsi="Times New Roman" w:cs="Times New Roman"/>
          <w:b/>
        </w:rPr>
      </w:pPr>
      <w:r w:rsidRPr="00170533">
        <w:rPr>
          <w:rFonts w:ascii="Times New Roman" w:hAnsi="Times New Roman" w:cs="Times New Roman"/>
          <w:b/>
        </w:rPr>
        <w:t>Bolesti živčanog sustava</w:t>
      </w:r>
    </w:p>
    <w:p w:rsidR="00170533" w:rsidRPr="00170533" w:rsidRDefault="00170533" w:rsidP="00170533">
      <w:pPr>
        <w:spacing w:after="0" w:line="360" w:lineRule="auto"/>
        <w:rPr>
          <w:rFonts w:ascii="Times New Roman" w:hAnsi="Times New Roman" w:cs="Times New Roman"/>
          <w:b/>
        </w:rPr>
      </w:pPr>
    </w:p>
    <w:p w:rsidR="0095457B" w:rsidRPr="00170533" w:rsidRDefault="00F47C18" w:rsidP="00170533">
      <w:pPr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 xml:space="preserve">Pročitajte tekst </w:t>
      </w:r>
      <w:r w:rsidRPr="00170533">
        <w:rPr>
          <w:rFonts w:ascii="Times New Roman" w:hAnsi="Times New Roman" w:cs="Times New Roman"/>
          <w:i/>
        </w:rPr>
        <w:t>Bol</w:t>
      </w:r>
      <w:r w:rsidR="0095457B" w:rsidRPr="00170533">
        <w:rPr>
          <w:rFonts w:ascii="Times New Roman" w:hAnsi="Times New Roman" w:cs="Times New Roman"/>
          <w:i/>
        </w:rPr>
        <w:t>esti živčanog sustava</w:t>
      </w:r>
      <w:r w:rsidR="0095457B" w:rsidRPr="00170533">
        <w:rPr>
          <w:rFonts w:ascii="Times New Roman" w:hAnsi="Times New Roman" w:cs="Times New Roman"/>
        </w:rPr>
        <w:t xml:space="preserve"> u udžbeniku na stranicama 103 i 104, te analizirajte slike 3. 49. i 3.50.</w:t>
      </w:r>
    </w:p>
    <w:p w:rsidR="00905598" w:rsidRPr="00170533" w:rsidRDefault="0095457B" w:rsidP="00170533">
      <w:pPr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 xml:space="preserve">Pročitajte tekst </w:t>
      </w:r>
      <w:r w:rsidRPr="00170533">
        <w:rPr>
          <w:rFonts w:ascii="Times New Roman" w:hAnsi="Times New Roman" w:cs="Times New Roman"/>
          <w:i/>
        </w:rPr>
        <w:t>Moždani udar</w:t>
      </w:r>
      <w:r w:rsidRPr="00170533">
        <w:rPr>
          <w:rFonts w:ascii="Times New Roman" w:hAnsi="Times New Roman" w:cs="Times New Roman"/>
        </w:rPr>
        <w:t xml:space="preserve"> u DDS Zanimljivosti.</w:t>
      </w:r>
    </w:p>
    <w:p w:rsidR="008B4D99" w:rsidRPr="00170533" w:rsidRDefault="00F1624B" w:rsidP="00170533">
      <w:pPr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Potražite na internetu tekstove o spavanju</w:t>
      </w:r>
      <w:r w:rsidR="0089631F" w:rsidRPr="00170533">
        <w:rPr>
          <w:rFonts w:ascii="Times New Roman" w:hAnsi="Times New Roman" w:cs="Times New Roman"/>
        </w:rPr>
        <w:t xml:space="preserve"> i </w:t>
      </w:r>
      <w:proofErr w:type="spellStart"/>
      <w:r w:rsidR="0089631F" w:rsidRPr="00170533">
        <w:rPr>
          <w:rFonts w:ascii="Times New Roman" w:hAnsi="Times New Roman" w:cs="Times New Roman"/>
        </w:rPr>
        <w:t>krpeljnom</w:t>
      </w:r>
      <w:proofErr w:type="spellEnd"/>
      <w:r w:rsidR="0089631F" w:rsidRPr="00170533">
        <w:rPr>
          <w:rFonts w:ascii="Times New Roman" w:hAnsi="Times New Roman" w:cs="Times New Roman"/>
        </w:rPr>
        <w:t xml:space="preserve"> meningitisu, </w:t>
      </w:r>
      <w:r w:rsidRPr="00170533">
        <w:rPr>
          <w:rFonts w:ascii="Times New Roman" w:hAnsi="Times New Roman" w:cs="Times New Roman"/>
        </w:rPr>
        <w:t>procijenite relevantnost izvora podataka, preporuka</w:t>
      </w:r>
      <w:r w:rsidR="008B4D99" w:rsidRPr="00170533">
        <w:rPr>
          <w:rFonts w:ascii="Times New Roman" w:hAnsi="Times New Roman" w:cs="Times New Roman"/>
        </w:rPr>
        <w:t xml:space="preserve"> </w:t>
      </w:r>
      <w:r w:rsidRPr="00170533">
        <w:rPr>
          <w:rFonts w:ascii="Times New Roman" w:hAnsi="Times New Roman" w:cs="Times New Roman"/>
        </w:rPr>
        <w:t>poveznic</w:t>
      </w:r>
      <w:r w:rsidR="0089631F" w:rsidRPr="00170533">
        <w:rPr>
          <w:rFonts w:ascii="Times New Roman" w:hAnsi="Times New Roman" w:cs="Times New Roman"/>
        </w:rPr>
        <w:t xml:space="preserve">a </w:t>
      </w:r>
      <w:hyperlink r:id="rId13" w:history="1">
        <w:r w:rsidRPr="00170533">
          <w:rPr>
            <w:rStyle w:val="Hyperlink"/>
            <w:rFonts w:ascii="Times New Roman" w:hAnsi="Times New Roman" w:cs="Times New Roman"/>
          </w:rPr>
          <w:t>https://www.plivazdravlje.hr/aktualno/clanak/2284/Poremecaji-spavanja.html</w:t>
        </w:r>
      </w:hyperlink>
      <w:r w:rsidR="008B4D99" w:rsidRPr="00170533">
        <w:rPr>
          <w:rFonts w:ascii="Times New Roman" w:hAnsi="Times New Roman" w:cs="Times New Roman"/>
        </w:rPr>
        <w:t xml:space="preserve"> i </w:t>
      </w:r>
      <w:hyperlink r:id="rId14" w:history="1">
        <w:r w:rsidR="008B4D99" w:rsidRPr="00170533">
          <w:rPr>
            <w:rStyle w:val="Hyperlink"/>
            <w:rFonts w:ascii="Times New Roman" w:hAnsi="Times New Roman" w:cs="Times New Roman"/>
          </w:rPr>
          <w:t>http://www.stampar.hr/hr/sezona-krpelja-kako-se-zastititi</w:t>
        </w:r>
      </w:hyperlink>
      <w:r w:rsidR="008B4D99" w:rsidRPr="00170533">
        <w:rPr>
          <w:rFonts w:ascii="Times New Roman" w:hAnsi="Times New Roman" w:cs="Times New Roman"/>
        </w:rPr>
        <w:t xml:space="preserve"> </w:t>
      </w:r>
    </w:p>
    <w:p w:rsidR="00511753" w:rsidRPr="00170533" w:rsidRDefault="00511753" w:rsidP="00170533">
      <w:pPr>
        <w:spacing w:after="0" w:line="360" w:lineRule="auto"/>
        <w:rPr>
          <w:rFonts w:ascii="Times New Roman" w:hAnsi="Times New Roman" w:cs="Times New Roman"/>
        </w:rPr>
      </w:pPr>
    </w:p>
    <w:p w:rsidR="00905598" w:rsidRPr="00170533" w:rsidRDefault="00511753" w:rsidP="0017053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Dopunite tablicu poda</w:t>
      </w:r>
      <w:r w:rsidR="00170533">
        <w:rPr>
          <w:rFonts w:ascii="Times New Roman" w:hAnsi="Times New Roman" w:cs="Times New Roman"/>
        </w:rPr>
        <w:t>t</w:t>
      </w:r>
      <w:r w:rsidRPr="00170533">
        <w:rPr>
          <w:rFonts w:ascii="Times New Roman" w:hAnsi="Times New Roman" w:cs="Times New Roman"/>
        </w:rPr>
        <w:t>cima o bolestima živčanog sustava.</w:t>
      </w: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511753" w:rsidRPr="00170533" w:rsidTr="00511753">
        <w:tc>
          <w:tcPr>
            <w:tcW w:w="2322" w:type="dxa"/>
          </w:tcPr>
          <w:p w:rsidR="00511753" w:rsidRPr="00170533" w:rsidRDefault="00511753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511753" w:rsidRPr="00170533" w:rsidRDefault="00511753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Moždani udar</w:t>
            </w:r>
          </w:p>
        </w:tc>
        <w:tc>
          <w:tcPr>
            <w:tcW w:w="2322" w:type="dxa"/>
          </w:tcPr>
          <w:p w:rsidR="00511753" w:rsidRPr="00170533" w:rsidRDefault="00511753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Epilepsija ili padavica</w:t>
            </w:r>
          </w:p>
        </w:tc>
        <w:tc>
          <w:tcPr>
            <w:tcW w:w="2322" w:type="dxa"/>
          </w:tcPr>
          <w:p w:rsidR="00511753" w:rsidRPr="00170533" w:rsidRDefault="00511753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Upala moždanih ovojnica ili meningitis</w:t>
            </w:r>
          </w:p>
        </w:tc>
      </w:tr>
      <w:tr w:rsidR="00511753" w:rsidRPr="00170533" w:rsidTr="00511753">
        <w:tc>
          <w:tcPr>
            <w:tcW w:w="2322" w:type="dxa"/>
          </w:tcPr>
          <w:p w:rsidR="00511753" w:rsidRPr="00170533" w:rsidRDefault="00F1624B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Uzrok/uzroci</w:t>
            </w:r>
          </w:p>
        </w:tc>
        <w:tc>
          <w:tcPr>
            <w:tcW w:w="2322" w:type="dxa"/>
          </w:tcPr>
          <w:p w:rsidR="00511753" w:rsidRPr="00170533" w:rsidRDefault="00511753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511753" w:rsidRPr="00170533" w:rsidRDefault="00511753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511753" w:rsidRPr="00170533" w:rsidRDefault="00511753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11753" w:rsidRPr="00170533" w:rsidTr="00511753">
        <w:tc>
          <w:tcPr>
            <w:tcW w:w="2322" w:type="dxa"/>
          </w:tcPr>
          <w:p w:rsidR="00511753" w:rsidRPr="00170533" w:rsidRDefault="00F1624B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Znakovi</w:t>
            </w:r>
          </w:p>
        </w:tc>
        <w:tc>
          <w:tcPr>
            <w:tcW w:w="2322" w:type="dxa"/>
          </w:tcPr>
          <w:p w:rsidR="00511753" w:rsidRPr="00170533" w:rsidRDefault="00511753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511753" w:rsidRPr="00170533" w:rsidRDefault="00511753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511753" w:rsidRPr="00170533" w:rsidRDefault="00511753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1624B" w:rsidRPr="00170533" w:rsidTr="00511753">
        <w:tc>
          <w:tcPr>
            <w:tcW w:w="2322" w:type="dxa"/>
          </w:tcPr>
          <w:p w:rsidR="00F1624B" w:rsidRPr="00170533" w:rsidRDefault="00F1624B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Posljedice za organizam</w:t>
            </w:r>
          </w:p>
        </w:tc>
        <w:tc>
          <w:tcPr>
            <w:tcW w:w="2322" w:type="dxa"/>
          </w:tcPr>
          <w:p w:rsidR="00F1624B" w:rsidRPr="00170533" w:rsidRDefault="00F1624B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F1624B" w:rsidRPr="00170533" w:rsidRDefault="00F1624B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F1624B" w:rsidRPr="00170533" w:rsidRDefault="00F1624B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1624B" w:rsidRPr="00170533" w:rsidTr="00511753">
        <w:tc>
          <w:tcPr>
            <w:tcW w:w="2322" w:type="dxa"/>
          </w:tcPr>
          <w:p w:rsidR="00F1624B" w:rsidRPr="00170533" w:rsidRDefault="00F1624B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0533">
              <w:rPr>
                <w:rFonts w:ascii="Times New Roman" w:hAnsi="Times New Roman" w:cs="Times New Roman"/>
              </w:rPr>
              <w:t>Mogućnosti sprječavanja bolesti</w:t>
            </w:r>
          </w:p>
        </w:tc>
        <w:tc>
          <w:tcPr>
            <w:tcW w:w="2322" w:type="dxa"/>
          </w:tcPr>
          <w:p w:rsidR="00F1624B" w:rsidRPr="00170533" w:rsidRDefault="00F1624B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F1624B" w:rsidRPr="00170533" w:rsidRDefault="00F1624B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F1624B" w:rsidRPr="00170533" w:rsidRDefault="00F1624B" w:rsidP="001705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11753" w:rsidRPr="00170533" w:rsidRDefault="00511753" w:rsidP="0017053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</w:p>
    <w:p w:rsidR="00905598" w:rsidRPr="00170533" w:rsidRDefault="00511753" w:rsidP="00170533">
      <w:pPr>
        <w:pStyle w:val="ListParagraph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Koje zdrave životne navike pri</w:t>
      </w:r>
      <w:r w:rsidR="00170533" w:rsidRPr="00170533">
        <w:rPr>
          <w:rFonts w:ascii="Times New Roman" w:hAnsi="Times New Roman" w:cs="Times New Roman"/>
        </w:rPr>
        <w:t>do</w:t>
      </w:r>
      <w:r w:rsidRPr="00170533">
        <w:rPr>
          <w:rFonts w:ascii="Times New Roman" w:hAnsi="Times New Roman" w:cs="Times New Roman"/>
        </w:rPr>
        <w:t>nose očuvanju zdravlja živčanog sustava?</w:t>
      </w:r>
    </w:p>
    <w:p w:rsidR="00511753" w:rsidRPr="00170533" w:rsidRDefault="00511753" w:rsidP="0017053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F1624B" w:rsidRPr="00170533" w:rsidRDefault="00F1624B" w:rsidP="00170533">
      <w:pPr>
        <w:pStyle w:val="ListParagraph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Kako spavanje utječe na zdravlje živčanog sustava?</w:t>
      </w:r>
    </w:p>
    <w:p w:rsidR="00F1624B" w:rsidRPr="00170533" w:rsidRDefault="00F1624B" w:rsidP="0017053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8B4D99" w:rsidRPr="00170533" w:rsidRDefault="008B4D99" w:rsidP="00170533">
      <w:pPr>
        <w:pStyle w:val="ListParagraph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 xml:space="preserve">Za bolesti uzrokovane virusima kao što je i </w:t>
      </w:r>
      <w:proofErr w:type="spellStart"/>
      <w:r w:rsidRPr="00170533">
        <w:rPr>
          <w:rFonts w:ascii="Times New Roman" w:hAnsi="Times New Roman" w:cs="Times New Roman"/>
        </w:rPr>
        <w:t>krpeljni</w:t>
      </w:r>
      <w:proofErr w:type="spellEnd"/>
      <w:r w:rsidRPr="00170533">
        <w:rPr>
          <w:rFonts w:ascii="Times New Roman" w:hAnsi="Times New Roman" w:cs="Times New Roman"/>
        </w:rPr>
        <w:t xml:space="preserve"> meningitis nema lijeka, ali ipak postoji mogućnost prevencije (zaštite). Koja je to zaštita i kratko napravite osvrt o važnosti bioloških otkrića i utjecaj na medicinu i život čovjeka.</w:t>
      </w:r>
    </w:p>
    <w:p w:rsidR="008B4D99" w:rsidRPr="00170533" w:rsidRDefault="008B4D99" w:rsidP="0017053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17053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EB34D5" w:rsidRPr="00170533" w:rsidRDefault="00EB34D5" w:rsidP="001705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0533">
        <w:rPr>
          <w:rFonts w:ascii="Times New Roman" w:hAnsi="Times New Roman" w:cs="Times New Roman"/>
          <w:b/>
          <w:sz w:val="28"/>
          <w:szCs w:val="28"/>
        </w:rPr>
        <w:lastRenderedPageBreak/>
        <w:t>Nastavni listić 2</w:t>
      </w:r>
    </w:p>
    <w:p w:rsidR="00EB34D5" w:rsidRPr="00170533" w:rsidRDefault="00E45241" w:rsidP="001705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0533">
        <w:rPr>
          <w:rFonts w:ascii="Times New Roman" w:hAnsi="Times New Roman" w:cs="Times New Roman"/>
          <w:sz w:val="28"/>
          <w:szCs w:val="28"/>
        </w:rPr>
        <w:t xml:space="preserve">Pročitaj tekst </w:t>
      </w:r>
      <w:r w:rsidR="000B6D36" w:rsidRPr="00170533">
        <w:rPr>
          <w:rFonts w:ascii="Times New Roman" w:hAnsi="Times New Roman" w:cs="Times New Roman"/>
          <w:i/>
          <w:sz w:val="28"/>
          <w:szCs w:val="28"/>
        </w:rPr>
        <w:t>Kako očuvati zdravlje živčanog sustava</w:t>
      </w:r>
      <w:r w:rsidR="000B6D36" w:rsidRPr="00170533">
        <w:rPr>
          <w:rFonts w:ascii="Times New Roman" w:hAnsi="Times New Roman" w:cs="Times New Roman"/>
          <w:sz w:val="28"/>
          <w:szCs w:val="28"/>
        </w:rPr>
        <w:t xml:space="preserve"> u udžbeniku na str. 102 i 103.</w:t>
      </w:r>
    </w:p>
    <w:p w:rsidR="000B6D36" w:rsidRPr="00170533" w:rsidRDefault="000B6D36" w:rsidP="001705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0533">
        <w:rPr>
          <w:rFonts w:ascii="Times New Roman" w:hAnsi="Times New Roman" w:cs="Times New Roman"/>
          <w:sz w:val="28"/>
          <w:szCs w:val="28"/>
        </w:rPr>
        <w:t xml:space="preserve">Dopuni rečenice ključnim pojmovima. </w:t>
      </w:r>
    </w:p>
    <w:p w:rsidR="000B6D36" w:rsidRPr="00170533" w:rsidRDefault="004E6946" w:rsidP="001705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0533">
        <w:rPr>
          <w:rFonts w:ascii="Times New Roman" w:hAnsi="Times New Roman" w:cs="Times New Roman"/>
          <w:sz w:val="28"/>
          <w:szCs w:val="28"/>
        </w:rPr>
        <w:t>Slogovi od kojih se sastoje ključni pojmovi:</w:t>
      </w:r>
    </w:p>
    <w:p w:rsidR="00C9426E" w:rsidRPr="00170533" w:rsidRDefault="004E6946" w:rsidP="001705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0533">
        <w:rPr>
          <w:rFonts w:ascii="Times New Roman" w:hAnsi="Times New Roman" w:cs="Times New Roman"/>
          <w:sz w:val="28"/>
          <w:szCs w:val="28"/>
        </w:rPr>
        <w:t>-</w:t>
      </w:r>
      <w:r w:rsidR="00C9426E" w:rsidRPr="00170533">
        <w:rPr>
          <w:rFonts w:ascii="Times New Roman" w:hAnsi="Times New Roman" w:cs="Times New Roman"/>
          <w:sz w:val="28"/>
          <w:szCs w:val="28"/>
        </w:rPr>
        <w:t xml:space="preserve">BO, ČNI, CE, GLA, </w:t>
      </w:r>
      <w:r w:rsidRPr="00170533">
        <w:rPr>
          <w:rFonts w:ascii="Times New Roman" w:hAnsi="Times New Roman" w:cs="Times New Roman"/>
          <w:sz w:val="28"/>
          <w:szCs w:val="28"/>
        </w:rPr>
        <w:t xml:space="preserve">KRA, LJE, </w:t>
      </w:r>
      <w:r w:rsidR="00C9426E" w:rsidRPr="00170533">
        <w:rPr>
          <w:rFonts w:ascii="Times New Roman" w:hAnsi="Times New Roman" w:cs="Times New Roman"/>
          <w:sz w:val="28"/>
          <w:szCs w:val="28"/>
        </w:rPr>
        <w:t xml:space="preserve">NJE, SPA, VA, VU, </w:t>
      </w:r>
      <w:r w:rsidRPr="00170533">
        <w:rPr>
          <w:rFonts w:ascii="Times New Roman" w:hAnsi="Times New Roman" w:cs="Times New Roman"/>
          <w:sz w:val="28"/>
          <w:szCs w:val="28"/>
        </w:rPr>
        <w:t>ŽNI,</w:t>
      </w:r>
    </w:p>
    <w:p w:rsidR="004E6946" w:rsidRPr="00170533" w:rsidRDefault="004E6946" w:rsidP="00170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6D36" w:rsidRPr="00170533" w:rsidRDefault="000B6D36" w:rsidP="00170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0533">
        <w:rPr>
          <w:rFonts w:ascii="Times New Roman" w:hAnsi="Times New Roman" w:cs="Times New Roman"/>
          <w:sz w:val="24"/>
          <w:szCs w:val="24"/>
        </w:rPr>
        <w:t>Kralježnič</w:t>
      </w:r>
      <w:r w:rsidR="00170533" w:rsidRPr="00170533">
        <w:rPr>
          <w:rFonts w:ascii="Times New Roman" w:hAnsi="Times New Roman" w:cs="Times New Roman"/>
          <w:sz w:val="24"/>
          <w:szCs w:val="24"/>
        </w:rPr>
        <w:t>n</w:t>
      </w:r>
      <w:r w:rsidRPr="00170533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170533">
        <w:rPr>
          <w:rFonts w:ascii="Times New Roman" w:hAnsi="Times New Roman" w:cs="Times New Roman"/>
          <w:sz w:val="24"/>
          <w:szCs w:val="24"/>
        </w:rPr>
        <w:t xml:space="preserve"> moždinu mogu prekinuti ozlijeđene kosti</w:t>
      </w:r>
    </w:p>
    <w:tbl>
      <w:tblPr>
        <w:tblStyle w:val="TableGrid"/>
        <w:tblW w:w="0" w:type="auto"/>
        <w:shd w:val="clear" w:color="auto" w:fill="FDE9D9" w:themeFill="accent6" w:themeFillTint="33"/>
        <w:tblLook w:val="04A0"/>
      </w:tblPr>
      <w:tblGrid>
        <w:gridCol w:w="675"/>
        <w:gridCol w:w="567"/>
        <w:gridCol w:w="567"/>
        <w:gridCol w:w="709"/>
        <w:gridCol w:w="709"/>
        <w:gridCol w:w="709"/>
        <w:gridCol w:w="567"/>
        <w:gridCol w:w="708"/>
        <w:gridCol w:w="567"/>
        <w:gridCol w:w="567"/>
      </w:tblGrid>
      <w:tr w:rsidR="000B6D36" w:rsidRPr="00170533" w:rsidTr="00F3701D">
        <w:tc>
          <w:tcPr>
            <w:tcW w:w="675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D36" w:rsidRPr="00170533" w:rsidTr="00F3701D">
        <w:tc>
          <w:tcPr>
            <w:tcW w:w="675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0B6D36" w:rsidRPr="00170533" w:rsidRDefault="000B6D36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D36" w:rsidRPr="00170533" w:rsidRDefault="000B6D36" w:rsidP="00170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5A47" w:rsidRPr="00170533" w:rsidRDefault="000B6D36" w:rsidP="00170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533">
        <w:rPr>
          <w:rFonts w:ascii="Times New Roman" w:hAnsi="Times New Roman" w:cs="Times New Roman"/>
          <w:sz w:val="24"/>
          <w:szCs w:val="24"/>
        </w:rPr>
        <w:t>Potres m</w:t>
      </w:r>
      <w:r w:rsidR="00170533">
        <w:rPr>
          <w:rFonts w:ascii="Times New Roman" w:hAnsi="Times New Roman" w:cs="Times New Roman"/>
          <w:sz w:val="24"/>
          <w:szCs w:val="24"/>
        </w:rPr>
        <w:t xml:space="preserve">ozga može nastati zbog pada na </w:t>
      </w:r>
    </w:p>
    <w:tbl>
      <w:tblPr>
        <w:tblStyle w:val="TableGrid"/>
        <w:tblW w:w="0" w:type="auto"/>
        <w:shd w:val="clear" w:color="auto" w:fill="DAEEF3" w:themeFill="accent5" w:themeFillTint="33"/>
        <w:tblLook w:val="04A0"/>
      </w:tblPr>
      <w:tblGrid>
        <w:gridCol w:w="675"/>
        <w:gridCol w:w="567"/>
        <w:gridCol w:w="567"/>
        <w:gridCol w:w="709"/>
        <w:gridCol w:w="709"/>
      </w:tblGrid>
      <w:tr w:rsidR="00905A47" w:rsidRPr="00170533" w:rsidTr="00F3701D">
        <w:tc>
          <w:tcPr>
            <w:tcW w:w="675" w:type="dxa"/>
            <w:shd w:val="clear" w:color="auto" w:fill="DAEEF3" w:themeFill="accent5" w:themeFillTint="33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47" w:rsidRPr="00170533" w:rsidTr="00F3701D">
        <w:tc>
          <w:tcPr>
            <w:tcW w:w="675" w:type="dxa"/>
            <w:shd w:val="clear" w:color="auto" w:fill="DAEEF3" w:themeFill="accent5" w:themeFillTint="33"/>
          </w:tcPr>
          <w:p w:rsidR="00905A47" w:rsidRPr="00170533" w:rsidRDefault="00905A47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905A47" w:rsidRPr="00170533" w:rsidRDefault="00905A47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905A47" w:rsidRPr="00170533" w:rsidRDefault="00905A47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905A47" w:rsidRPr="00170533" w:rsidRDefault="00905A47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905A47" w:rsidRPr="00170533" w:rsidRDefault="00905A47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B6D36" w:rsidRPr="00170533" w:rsidRDefault="000B6D36" w:rsidP="00170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5A47" w:rsidRPr="00170533" w:rsidRDefault="00905A47" w:rsidP="00170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533">
        <w:rPr>
          <w:rFonts w:ascii="Times New Roman" w:hAnsi="Times New Roman" w:cs="Times New Roman"/>
          <w:sz w:val="24"/>
          <w:szCs w:val="24"/>
        </w:rPr>
        <w:t xml:space="preserve">Osobu koja je </w:t>
      </w:r>
      <w:r w:rsidR="00170533">
        <w:rPr>
          <w:rFonts w:ascii="Times New Roman" w:hAnsi="Times New Roman" w:cs="Times New Roman"/>
          <w:sz w:val="24"/>
          <w:szCs w:val="24"/>
        </w:rPr>
        <w:t xml:space="preserve">u nesvijesti treba postaviti u </w:t>
      </w:r>
      <w:r w:rsidRPr="00170533">
        <w:rPr>
          <w:rFonts w:ascii="Times New Roman" w:hAnsi="Times New Roman" w:cs="Times New Roman"/>
          <w:sz w:val="24"/>
          <w:szCs w:val="24"/>
        </w:rPr>
        <w:t xml:space="preserve">položaj tijela koji se zove </w:t>
      </w:r>
    </w:p>
    <w:tbl>
      <w:tblPr>
        <w:tblStyle w:val="TableGrid"/>
        <w:tblW w:w="0" w:type="auto"/>
        <w:shd w:val="clear" w:color="auto" w:fill="D6E3BC" w:themeFill="accent3" w:themeFillTint="66"/>
        <w:tblLook w:val="04A0"/>
      </w:tblPr>
      <w:tblGrid>
        <w:gridCol w:w="675"/>
        <w:gridCol w:w="567"/>
        <w:gridCol w:w="709"/>
        <w:gridCol w:w="567"/>
        <w:gridCol w:w="709"/>
      </w:tblGrid>
      <w:tr w:rsidR="00905A47" w:rsidRPr="00170533" w:rsidTr="008C54DC">
        <w:tc>
          <w:tcPr>
            <w:tcW w:w="675" w:type="dxa"/>
            <w:shd w:val="clear" w:color="auto" w:fill="D6E3BC" w:themeFill="accent3" w:themeFillTint="66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47" w:rsidRPr="00170533" w:rsidTr="008C54DC">
        <w:tc>
          <w:tcPr>
            <w:tcW w:w="675" w:type="dxa"/>
            <w:shd w:val="clear" w:color="auto" w:fill="D6E3BC" w:themeFill="accent3" w:themeFillTint="66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A47" w:rsidRPr="00170533" w:rsidRDefault="00905A47" w:rsidP="00170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5A47" w:rsidRPr="00170533" w:rsidRDefault="00905A47" w:rsidP="00170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533">
        <w:rPr>
          <w:rFonts w:ascii="Times New Roman" w:hAnsi="Times New Roman" w:cs="Times New Roman"/>
          <w:sz w:val="24"/>
          <w:szCs w:val="24"/>
        </w:rPr>
        <w:t xml:space="preserve">Za zdravlje živčanog sustava važno je redovito </w:t>
      </w:r>
    </w:p>
    <w:tbl>
      <w:tblPr>
        <w:tblStyle w:val="TableGrid"/>
        <w:tblW w:w="0" w:type="auto"/>
        <w:shd w:val="clear" w:color="auto" w:fill="E5DFEC" w:themeFill="accent4" w:themeFillTint="33"/>
        <w:tblLook w:val="04A0"/>
      </w:tblPr>
      <w:tblGrid>
        <w:gridCol w:w="675"/>
        <w:gridCol w:w="567"/>
        <w:gridCol w:w="567"/>
        <w:gridCol w:w="709"/>
        <w:gridCol w:w="709"/>
        <w:gridCol w:w="709"/>
        <w:gridCol w:w="567"/>
      </w:tblGrid>
      <w:tr w:rsidR="00905A47" w:rsidRPr="00170533" w:rsidTr="00F3701D">
        <w:tc>
          <w:tcPr>
            <w:tcW w:w="675" w:type="dxa"/>
            <w:shd w:val="clear" w:color="auto" w:fill="E5DFEC" w:themeFill="accent4" w:themeFillTint="33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05A47" w:rsidRPr="00170533" w:rsidRDefault="00905A47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47" w:rsidRPr="00170533" w:rsidTr="00F3701D">
        <w:tc>
          <w:tcPr>
            <w:tcW w:w="675" w:type="dxa"/>
            <w:shd w:val="clear" w:color="auto" w:fill="E5DFEC" w:themeFill="accent4" w:themeFillTint="33"/>
          </w:tcPr>
          <w:p w:rsidR="00905A47" w:rsidRPr="00170533" w:rsidRDefault="00905A47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05A47" w:rsidRPr="00170533" w:rsidRDefault="00905A47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05A47" w:rsidRPr="00170533" w:rsidRDefault="00905A47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905A47" w:rsidRPr="00170533" w:rsidRDefault="006F699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905A47" w:rsidRPr="00170533" w:rsidRDefault="00905A47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905A47" w:rsidRPr="00170533" w:rsidRDefault="00905A47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05A47" w:rsidRPr="00170533" w:rsidRDefault="00905A47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D36" w:rsidRPr="00170533" w:rsidRDefault="00905A47" w:rsidP="001705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0533">
        <w:rPr>
          <w:rFonts w:ascii="Times New Roman" w:hAnsi="Times New Roman" w:cs="Times New Roman"/>
          <w:sz w:val="28"/>
          <w:szCs w:val="28"/>
        </w:rPr>
        <w:t xml:space="preserve">Prenesi slova označena određenim brojem na mjesto </w:t>
      </w:r>
      <w:r w:rsidR="008C54DC" w:rsidRPr="00170533">
        <w:rPr>
          <w:rFonts w:ascii="Times New Roman" w:hAnsi="Times New Roman" w:cs="Times New Roman"/>
          <w:sz w:val="28"/>
          <w:szCs w:val="28"/>
        </w:rPr>
        <w:t xml:space="preserve">označeno istim brojem </w:t>
      </w:r>
      <w:r w:rsidRPr="00170533">
        <w:rPr>
          <w:rFonts w:ascii="Times New Roman" w:hAnsi="Times New Roman" w:cs="Times New Roman"/>
          <w:sz w:val="28"/>
          <w:szCs w:val="28"/>
        </w:rPr>
        <w:t xml:space="preserve">u zagonetnoj rečenici. Odgovoriš li dobro na postavljena pitanja i upišeš slova u zagonetnoj rečenici dobit </w:t>
      </w:r>
      <w:r w:rsidR="00B60016" w:rsidRPr="00170533">
        <w:rPr>
          <w:rFonts w:ascii="Times New Roman" w:hAnsi="Times New Roman" w:cs="Times New Roman"/>
          <w:sz w:val="28"/>
          <w:szCs w:val="28"/>
        </w:rPr>
        <w:t xml:space="preserve">ćeš </w:t>
      </w:r>
      <w:r w:rsidRPr="00170533">
        <w:rPr>
          <w:rFonts w:ascii="Times New Roman" w:hAnsi="Times New Roman" w:cs="Times New Roman"/>
          <w:sz w:val="28"/>
          <w:szCs w:val="28"/>
        </w:rPr>
        <w:t>savjet za zaštitu živčanog sustava.</w:t>
      </w:r>
    </w:p>
    <w:p w:rsidR="00B60016" w:rsidRPr="00170533" w:rsidRDefault="00B60016" w:rsidP="00170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92"/>
        <w:gridCol w:w="425"/>
        <w:gridCol w:w="425"/>
        <w:gridCol w:w="426"/>
      </w:tblGrid>
      <w:tr w:rsidR="00B60016" w:rsidRPr="00170533" w:rsidTr="00F3701D">
        <w:tc>
          <w:tcPr>
            <w:tcW w:w="392" w:type="dxa"/>
            <w:shd w:val="clear" w:color="auto" w:fill="auto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16" w:rsidRPr="00170533" w:rsidTr="00F3701D">
        <w:tc>
          <w:tcPr>
            <w:tcW w:w="392" w:type="dxa"/>
            <w:shd w:val="clear" w:color="auto" w:fill="auto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page" w:tblpX="3568" w:tblpY="-9"/>
        <w:tblW w:w="0" w:type="auto"/>
        <w:tblLook w:val="04A0"/>
      </w:tblPr>
      <w:tblGrid>
        <w:gridCol w:w="456"/>
        <w:gridCol w:w="456"/>
        <w:gridCol w:w="425"/>
        <w:gridCol w:w="426"/>
        <w:gridCol w:w="425"/>
      </w:tblGrid>
      <w:tr w:rsidR="00B60016" w:rsidRPr="00170533" w:rsidTr="00B60016">
        <w:tc>
          <w:tcPr>
            <w:tcW w:w="392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26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</w:p>
        </w:tc>
      </w:tr>
      <w:tr w:rsidR="00B60016" w:rsidRPr="00170533" w:rsidTr="00B60016">
        <w:tc>
          <w:tcPr>
            <w:tcW w:w="392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553" w:tblpY="36"/>
        <w:tblW w:w="0" w:type="auto"/>
        <w:tblLook w:val="04A0"/>
      </w:tblPr>
      <w:tblGrid>
        <w:gridCol w:w="534"/>
        <w:gridCol w:w="425"/>
        <w:gridCol w:w="425"/>
        <w:gridCol w:w="425"/>
        <w:gridCol w:w="426"/>
        <w:gridCol w:w="425"/>
      </w:tblGrid>
      <w:tr w:rsidR="00B60016" w:rsidRPr="00170533" w:rsidTr="00B60016">
        <w:tc>
          <w:tcPr>
            <w:tcW w:w="534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16" w:rsidRPr="00170533" w:rsidTr="00B60016">
        <w:tc>
          <w:tcPr>
            <w:tcW w:w="534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60016" w:rsidRPr="00170533" w:rsidRDefault="00B60016" w:rsidP="00170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016" w:rsidRPr="00170533" w:rsidRDefault="00B60016" w:rsidP="00170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016" w:rsidRPr="00170533" w:rsidRDefault="00B60016" w:rsidP="00170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533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34"/>
        <w:gridCol w:w="567"/>
        <w:gridCol w:w="567"/>
        <w:gridCol w:w="425"/>
      </w:tblGrid>
      <w:tr w:rsidR="00B60016" w:rsidRPr="00170533" w:rsidTr="00B60016">
        <w:tc>
          <w:tcPr>
            <w:tcW w:w="534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60016" w:rsidRPr="00170533" w:rsidRDefault="00B60016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016" w:rsidRPr="00170533" w:rsidTr="00B60016">
        <w:tc>
          <w:tcPr>
            <w:tcW w:w="534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B60016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page" w:tblpX="4108" w:tblpY="39"/>
        <w:tblW w:w="0" w:type="auto"/>
        <w:tblLook w:val="04A0"/>
      </w:tblPr>
      <w:tblGrid>
        <w:gridCol w:w="534"/>
        <w:gridCol w:w="425"/>
        <w:gridCol w:w="425"/>
        <w:gridCol w:w="425"/>
        <w:gridCol w:w="426"/>
        <w:gridCol w:w="567"/>
      </w:tblGrid>
      <w:tr w:rsidR="006F6993" w:rsidRPr="00170533" w:rsidTr="006F6993">
        <w:tc>
          <w:tcPr>
            <w:tcW w:w="534" w:type="dxa"/>
          </w:tcPr>
          <w:p w:rsidR="006F6993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F6993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F6993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F6993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F6993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6993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3" w:rsidRPr="00170533" w:rsidTr="006F6993">
        <w:tc>
          <w:tcPr>
            <w:tcW w:w="534" w:type="dxa"/>
          </w:tcPr>
          <w:p w:rsidR="006F6993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F6993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6F6993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6F6993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6F6993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F6993" w:rsidRPr="00170533" w:rsidRDefault="006F6993" w:rsidP="0017053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60016" w:rsidRPr="00170533" w:rsidRDefault="00B60016" w:rsidP="00170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016" w:rsidRPr="00170533" w:rsidRDefault="00B60016" w:rsidP="001705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0533">
        <w:rPr>
          <w:rFonts w:ascii="Times New Roman" w:hAnsi="Times New Roman" w:cs="Times New Roman"/>
          <w:sz w:val="24"/>
          <w:szCs w:val="24"/>
        </w:rPr>
        <w:t xml:space="preserve"> </w:t>
      </w:r>
      <w:r w:rsidRPr="0017053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60016" w:rsidRPr="00170533" w:rsidRDefault="00170533" w:rsidP="001705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Rješenja</w:t>
      </w:r>
    </w:p>
    <w:p w:rsidR="00170533" w:rsidRPr="004817F5" w:rsidRDefault="00170533" w:rsidP="001705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817F5">
        <w:rPr>
          <w:rFonts w:ascii="Times New Roman" w:hAnsi="Times New Roman" w:cs="Times New Roman"/>
          <w:sz w:val="20"/>
          <w:szCs w:val="20"/>
        </w:rPr>
        <w:t>Kralježničnu</w:t>
      </w:r>
      <w:proofErr w:type="spellEnd"/>
      <w:r w:rsidRPr="004817F5">
        <w:rPr>
          <w:rFonts w:ascii="Times New Roman" w:hAnsi="Times New Roman" w:cs="Times New Roman"/>
          <w:sz w:val="20"/>
          <w:szCs w:val="20"/>
        </w:rPr>
        <w:t xml:space="preserve"> moždinu mogu prekinuti ozlijeđene kosti</w:t>
      </w:r>
    </w:p>
    <w:tbl>
      <w:tblPr>
        <w:tblStyle w:val="TableGrid"/>
        <w:tblW w:w="0" w:type="auto"/>
        <w:shd w:val="clear" w:color="auto" w:fill="FDE9D9" w:themeFill="accent6" w:themeFillTint="33"/>
        <w:tblLook w:val="04A0"/>
      </w:tblPr>
      <w:tblGrid>
        <w:gridCol w:w="675"/>
        <w:gridCol w:w="567"/>
        <w:gridCol w:w="567"/>
        <w:gridCol w:w="709"/>
        <w:gridCol w:w="709"/>
        <w:gridCol w:w="709"/>
        <w:gridCol w:w="567"/>
        <w:gridCol w:w="708"/>
        <w:gridCol w:w="567"/>
        <w:gridCol w:w="567"/>
      </w:tblGrid>
      <w:tr w:rsidR="00170533" w:rsidRPr="004817F5" w:rsidTr="00170533">
        <w:tc>
          <w:tcPr>
            <w:tcW w:w="675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LJ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Ž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70533" w:rsidRPr="004817F5" w:rsidTr="00170533">
        <w:tc>
          <w:tcPr>
            <w:tcW w:w="675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0533" w:rsidRPr="004817F5" w:rsidRDefault="00170533" w:rsidP="001705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817F5">
        <w:rPr>
          <w:rFonts w:ascii="Times New Roman" w:hAnsi="Times New Roman" w:cs="Times New Roman"/>
          <w:sz w:val="20"/>
          <w:szCs w:val="20"/>
        </w:rPr>
        <w:t xml:space="preserve">Potres mozga može nastati zbog pada na  </w:t>
      </w:r>
    </w:p>
    <w:tbl>
      <w:tblPr>
        <w:tblStyle w:val="TableGrid"/>
        <w:tblW w:w="0" w:type="auto"/>
        <w:shd w:val="clear" w:color="auto" w:fill="DAEEF3" w:themeFill="accent5" w:themeFillTint="33"/>
        <w:tblLook w:val="04A0"/>
      </w:tblPr>
      <w:tblGrid>
        <w:gridCol w:w="675"/>
        <w:gridCol w:w="567"/>
        <w:gridCol w:w="567"/>
        <w:gridCol w:w="709"/>
        <w:gridCol w:w="709"/>
      </w:tblGrid>
      <w:tr w:rsidR="00170533" w:rsidRPr="004817F5" w:rsidTr="00170533">
        <w:tc>
          <w:tcPr>
            <w:tcW w:w="675" w:type="dxa"/>
            <w:shd w:val="clear" w:color="auto" w:fill="DAEEF3" w:themeFill="accent5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170533" w:rsidRPr="004817F5" w:rsidTr="00170533">
        <w:tc>
          <w:tcPr>
            <w:tcW w:w="675" w:type="dxa"/>
            <w:shd w:val="clear" w:color="auto" w:fill="DAEEF3" w:themeFill="accent5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170533" w:rsidRPr="004817F5" w:rsidRDefault="00170533" w:rsidP="001705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817F5">
        <w:rPr>
          <w:rFonts w:ascii="Times New Roman" w:hAnsi="Times New Roman" w:cs="Times New Roman"/>
          <w:sz w:val="20"/>
          <w:szCs w:val="20"/>
        </w:rPr>
        <w:t xml:space="preserve">Osobu koja je u nesvijesti treba postaviti u  položaj tijela koji se zove </w:t>
      </w:r>
    </w:p>
    <w:tbl>
      <w:tblPr>
        <w:tblStyle w:val="TableGrid"/>
        <w:tblW w:w="0" w:type="auto"/>
        <w:shd w:val="clear" w:color="auto" w:fill="D6E3BC" w:themeFill="accent3" w:themeFillTint="66"/>
        <w:tblLook w:val="04A0"/>
      </w:tblPr>
      <w:tblGrid>
        <w:gridCol w:w="675"/>
        <w:gridCol w:w="567"/>
        <w:gridCol w:w="709"/>
        <w:gridCol w:w="567"/>
        <w:gridCol w:w="709"/>
      </w:tblGrid>
      <w:tr w:rsidR="00170533" w:rsidRPr="004817F5" w:rsidTr="00170533">
        <w:tc>
          <w:tcPr>
            <w:tcW w:w="675" w:type="dxa"/>
            <w:shd w:val="clear" w:color="auto" w:fill="D6E3BC" w:themeFill="accent3" w:themeFillTint="66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70533" w:rsidRPr="004817F5" w:rsidTr="00170533">
        <w:tc>
          <w:tcPr>
            <w:tcW w:w="675" w:type="dxa"/>
            <w:shd w:val="clear" w:color="auto" w:fill="D6E3BC" w:themeFill="accent3" w:themeFillTint="66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0533" w:rsidRPr="004817F5" w:rsidRDefault="00170533" w:rsidP="001705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817F5">
        <w:rPr>
          <w:rFonts w:ascii="Times New Roman" w:hAnsi="Times New Roman" w:cs="Times New Roman"/>
          <w:sz w:val="20"/>
          <w:szCs w:val="20"/>
        </w:rPr>
        <w:t xml:space="preserve">Za zdravlje živčanog sustava važno je redovito </w:t>
      </w:r>
    </w:p>
    <w:tbl>
      <w:tblPr>
        <w:tblStyle w:val="TableGrid"/>
        <w:tblW w:w="0" w:type="auto"/>
        <w:shd w:val="clear" w:color="auto" w:fill="E5DFEC" w:themeFill="accent4" w:themeFillTint="33"/>
        <w:tblLook w:val="04A0"/>
      </w:tblPr>
      <w:tblGrid>
        <w:gridCol w:w="675"/>
        <w:gridCol w:w="567"/>
        <w:gridCol w:w="567"/>
        <w:gridCol w:w="709"/>
        <w:gridCol w:w="709"/>
        <w:gridCol w:w="709"/>
        <w:gridCol w:w="567"/>
      </w:tblGrid>
      <w:tr w:rsidR="00170533" w:rsidRPr="004817F5" w:rsidTr="00170533">
        <w:tc>
          <w:tcPr>
            <w:tcW w:w="675" w:type="dxa"/>
            <w:shd w:val="clear" w:color="auto" w:fill="E5DFEC" w:themeFill="accent4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NJ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70533" w:rsidRPr="004817F5" w:rsidTr="00170533">
        <w:tc>
          <w:tcPr>
            <w:tcW w:w="675" w:type="dxa"/>
            <w:shd w:val="clear" w:color="auto" w:fill="E5DFEC" w:themeFill="accent4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70533" w:rsidRPr="004817F5" w:rsidRDefault="00170533" w:rsidP="001705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0533" w:rsidRPr="004817F5" w:rsidRDefault="00170533" w:rsidP="001705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92"/>
        <w:gridCol w:w="425"/>
        <w:gridCol w:w="425"/>
        <w:gridCol w:w="426"/>
      </w:tblGrid>
      <w:tr w:rsidR="00170533" w:rsidRPr="004817F5" w:rsidTr="00170533">
        <w:tc>
          <w:tcPr>
            <w:tcW w:w="392" w:type="dxa"/>
            <w:shd w:val="clear" w:color="auto" w:fill="auto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70533" w:rsidRPr="004817F5" w:rsidTr="00170533">
        <w:tc>
          <w:tcPr>
            <w:tcW w:w="392" w:type="dxa"/>
            <w:shd w:val="clear" w:color="auto" w:fill="auto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page" w:tblpX="3568" w:tblpY="-9"/>
        <w:tblW w:w="0" w:type="auto"/>
        <w:tblLook w:val="04A0"/>
      </w:tblPr>
      <w:tblGrid>
        <w:gridCol w:w="416"/>
        <w:gridCol w:w="425"/>
        <w:gridCol w:w="425"/>
        <w:gridCol w:w="426"/>
        <w:gridCol w:w="425"/>
      </w:tblGrid>
      <w:tr w:rsidR="00170533" w:rsidRPr="004817F5" w:rsidTr="00170533">
        <w:tc>
          <w:tcPr>
            <w:tcW w:w="392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426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</w:p>
        </w:tc>
      </w:tr>
      <w:tr w:rsidR="00170533" w:rsidRPr="004817F5" w:rsidTr="00170533">
        <w:tc>
          <w:tcPr>
            <w:tcW w:w="392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553" w:tblpY="36"/>
        <w:tblW w:w="0" w:type="auto"/>
        <w:tblLook w:val="04A0"/>
      </w:tblPr>
      <w:tblGrid>
        <w:gridCol w:w="534"/>
        <w:gridCol w:w="425"/>
        <w:gridCol w:w="425"/>
        <w:gridCol w:w="425"/>
        <w:gridCol w:w="426"/>
        <w:gridCol w:w="425"/>
      </w:tblGrid>
      <w:tr w:rsidR="00170533" w:rsidRPr="004817F5" w:rsidTr="00170533">
        <w:tc>
          <w:tcPr>
            <w:tcW w:w="534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425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170533" w:rsidRPr="004817F5" w:rsidTr="00170533">
        <w:tc>
          <w:tcPr>
            <w:tcW w:w="534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170533" w:rsidRPr="004817F5" w:rsidRDefault="00170533" w:rsidP="001705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70533" w:rsidRPr="004817F5" w:rsidRDefault="00170533" w:rsidP="001705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817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0533" w:rsidRPr="004817F5" w:rsidRDefault="00170533" w:rsidP="001705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817F5">
        <w:rPr>
          <w:rFonts w:ascii="Times New Roman" w:hAnsi="Times New Roman" w:cs="Times New Roman"/>
          <w:sz w:val="20"/>
          <w:szCs w:val="20"/>
        </w:rPr>
        <w:t xml:space="preserve">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34"/>
        <w:gridCol w:w="567"/>
        <w:gridCol w:w="567"/>
        <w:gridCol w:w="425"/>
      </w:tblGrid>
      <w:tr w:rsidR="00170533" w:rsidRPr="004817F5" w:rsidTr="00170533">
        <w:tc>
          <w:tcPr>
            <w:tcW w:w="534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567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67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25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70533" w:rsidRPr="004817F5" w:rsidTr="00170533">
        <w:tc>
          <w:tcPr>
            <w:tcW w:w="534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page" w:tblpX="4108" w:tblpY="39"/>
        <w:tblW w:w="0" w:type="auto"/>
        <w:tblLook w:val="04A0"/>
      </w:tblPr>
      <w:tblGrid>
        <w:gridCol w:w="534"/>
        <w:gridCol w:w="425"/>
        <w:gridCol w:w="425"/>
        <w:gridCol w:w="425"/>
        <w:gridCol w:w="426"/>
        <w:gridCol w:w="567"/>
      </w:tblGrid>
      <w:tr w:rsidR="00170533" w:rsidRPr="004817F5" w:rsidTr="00170533">
        <w:tc>
          <w:tcPr>
            <w:tcW w:w="534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425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26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:rsidR="00170533" w:rsidRPr="004817F5" w:rsidRDefault="004817F5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170533" w:rsidRPr="004817F5" w:rsidTr="00170533">
        <w:tc>
          <w:tcPr>
            <w:tcW w:w="534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70533" w:rsidRPr="004817F5" w:rsidRDefault="00170533" w:rsidP="00170533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7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170533" w:rsidRPr="004817F5" w:rsidRDefault="00170533" w:rsidP="001705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E36C4" w:rsidRPr="004817F5" w:rsidRDefault="00FE36C4" w:rsidP="001705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E36C4" w:rsidRPr="004817F5" w:rsidRDefault="00FE36C4" w:rsidP="001705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817F5" w:rsidRDefault="004817F5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E36C4" w:rsidRDefault="00FE36C4" w:rsidP="00170533">
      <w:pPr>
        <w:spacing w:after="0" w:line="360" w:lineRule="auto"/>
        <w:rPr>
          <w:rFonts w:ascii="Times New Roman" w:hAnsi="Times New Roman" w:cs="Times New Roman"/>
          <w:b/>
        </w:rPr>
      </w:pPr>
      <w:r w:rsidRPr="004817F5">
        <w:rPr>
          <w:rFonts w:ascii="Times New Roman" w:hAnsi="Times New Roman" w:cs="Times New Roman"/>
          <w:b/>
        </w:rPr>
        <w:lastRenderedPageBreak/>
        <w:t xml:space="preserve">Nastavni listić </w:t>
      </w:r>
      <w:r w:rsidR="004817F5" w:rsidRPr="004817F5">
        <w:rPr>
          <w:rFonts w:ascii="Times New Roman" w:hAnsi="Times New Roman" w:cs="Times New Roman"/>
          <w:b/>
        </w:rPr>
        <w:t>3</w:t>
      </w:r>
      <w:r w:rsidRPr="004817F5">
        <w:rPr>
          <w:rFonts w:ascii="Times New Roman" w:hAnsi="Times New Roman" w:cs="Times New Roman"/>
          <w:b/>
        </w:rPr>
        <w:t>.</w:t>
      </w:r>
    </w:p>
    <w:p w:rsidR="004817F5" w:rsidRPr="004817F5" w:rsidRDefault="004817F5" w:rsidP="00170533">
      <w:pPr>
        <w:spacing w:after="0" w:line="360" w:lineRule="auto"/>
        <w:rPr>
          <w:rFonts w:ascii="Times New Roman" w:hAnsi="Times New Roman" w:cs="Times New Roman"/>
          <w:b/>
        </w:rPr>
      </w:pPr>
    </w:p>
    <w:p w:rsidR="00FE36C4" w:rsidRPr="004817F5" w:rsidRDefault="00FE36C4" w:rsidP="00170533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r w:rsidRPr="004817F5">
        <w:rPr>
          <w:rFonts w:ascii="Times New Roman" w:hAnsi="Times New Roman" w:cs="Times New Roman"/>
          <w:b/>
          <w:color w:val="4F81BD" w:themeColor="accent1"/>
        </w:rPr>
        <w:t>Izlazna kartica 3,2,1</w:t>
      </w:r>
    </w:p>
    <w:p w:rsidR="00FE36C4" w:rsidRPr="00170533" w:rsidRDefault="00FE36C4" w:rsidP="00170533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70533">
        <w:rPr>
          <w:rFonts w:ascii="Times New Roman" w:eastAsia="Times New Roman" w:hAnsi="Times New Roman" w:cs="Times New Roman"/>
        </w:rPr>
        <w:t>Ključni pojmovi se odnose na ozljede i bolesti živčanog sustava.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FE36C4" w:rsidRPr="00170533" w:rsidTr="00170533">
        <w:tc>
          <w:tcPr>
            <w:tcW w:w="3096" w:type="dxa"/>
            <w:shd w:val="clear" w:color="auto" w:fill="92D050"/>
          </w:tcPr>
          <w:p w:rsidR="00FE36C4" w:rsidRPr="00170533" w:rsidRDefault="00FE36C4" w:rsidP="001705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r w:rsidRPr="00170533">
              <w:rPr>
                <w:rFonts w:ascii="Times New Roman" w:eastAsia="Times New Roman" w:hAnsi="Times New Roman" w:cs="Times New Roman"/>
              </w:rPr>
              <w:t>ključna pojma koje</w:t>
            </w:r>
          </w:p>
          <w:p w:rsidR="00FE36C4" w:rsidRPr="00170533" w:rsidRDefault="00FE36C4" w:rsidP="001705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0533">
              <w:rPr>
                <w:rFonts w:ascii="Times New Roman" w:eastAsia="Times New Roman" w:hAnsi="Times New Roman" w:cs="Times New Roman"/>
                <w:u w:val="single"/>
              </w:rPr>
              <w:t>potpuno</w:t>
            </w:r>
            <w:r w:rsidRPr="00170533">
              <w:rPr>
                <w:rFonts w:ascii="Times New Roman" w:eastAsia="Times New Roman" w:hAnsi="Times New Roman" w:cs="Times New Roman"/>
              </w:rPr>
              <w:t xml:space="preserve"> razumijem</w:t>
            </w:r>
          </w:p>
        </w:tc>
        <w:tc>
          <w:tcPr>
            <w:tcW w:w="3096" w:type="dxa"/>
            <w:shd w:val="clear" w:color="auto" w:fill="FFFF00"/>
          </w:tcPr>
          <w:p w:rsidR="00FE36C4" w:rsidRPr="00170533" w:rsidRDefault="00FE36C4" w:rsidP="001705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>2</w:t>
            </w:r>
            <w:r w:rsidRPr="00170533">
              <w:rPr>
                <w:rFonts w:ascii="Times New Roman" w:eastAsia="Times New Roman" w:hAnsi="Times New Roman" w:cs="Times New Roman"/>
              </w:rPr>
              <w:t xml:space="preserve"> ključna pojma koje </w:t>
            </w:r>
          </w:p>
          <w:p w:rsidR="00FE36C4" w:rsidRPr="00170533" w:rsidRDefault="00FE36C4" w:rsidP="001705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u w:val="single"/>
              </w:rPr>
              <w:t>djelomično</w:t>
            </w:r>
            <w:r w:rsidRPr="00170533">
              <w:rPr>
                <w:rFonts w:ascii="Times New Roman" w:eastAsia="Times New Roman" w:hAnsi="Times New Roman" w:cs="Times New Roman"/>
              </w:rPr>
              <w:t xml:space="preserve"> razumijem</w:t>
            </w:r>
          </w:p>
        </w:tc>
        <w:tc>
          <w:tcPr>
            <w:tcW w:w="3096" w:type="dxa"/>
            <w:shd w:val="clear" w:color="auto" w:fill="FF0000"/>
          </w:tcPr>
          <w:p w:rsidR="00FE36C4" w:rsidRPr="00170533" w:rsidRDefault="00FE36C4" w:rsidP="001705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533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r w:rsidRPr="00170533">
              <w:rPr>
                <w:rFonts w:ascii="Times New Roman" w:eastAsia="Times New Roman" w:hAnsi="Times New Roman" w:cs="Times New Roman"/>
              </w:rPr>
              <w:t>ključni pojam koji</w:t>
            </w:r>
          </w:p>
          <w:p w:rsidR="00FE36C4" w:rsidRPr="00170533" w:rsidRDefault="00FE36C4" w:rsidP="001705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70533">
              <w:rPr>
                <w:rFonts w:ascii="Times New Roman" w:eastAsia="Times New Roman" w:hAnsi="Times New Roman" w:cs="Times New Roman"/>
                <w:u w:val="single"/>
              </w:rPr>
              <w:t>ne razumijem</w:t>
            </w:r>
          </w:p>
        </w:tc>
      </w:tr>
      <w:tr w:rsidR="00FE36C4" w:rsidRPr="00170533" w:rsidTr="00170533">
        <w:tc>
          <w:tcPr>
            <w:tcW w:w="3096" w:type="dxa"/>
          </w:tcPr>
          <w:p w:rsidR="00FE36C4" w:rsidRPr="00170533" w:rsidRDefault="00FE36C4" w:rsidP="0017053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E36C4" w:rsidRPr="00170533" w:rsidRDefault="00FE36C4" w:rsidP="0017053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E36C4" w:rsidRPr="00170533" w:rsidRDefault="00FE36C4" w:rsidP="0017053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E36C4" w:rsidRPr="00170533" w:rsidRDefault="00FE36C4" w:rsidP="0017053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E36C4" w:rsidRPr="00170533" w:rsidRDefault="00FE36C4" w:rsidP="0017053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E36C4" w:rsidRPr="00170533" w:rsidRDefault="00FE36C4" w:rsidP="0017053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E36C4" w:rsidRPr="00170533" w:rsidRDefault="00FE36C4" w:rsidP="0017053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E36C4" w:rsidRPr="00170533" w:rsidRDefault="00FE36C4" w:rsidP="0017053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E36C4" w:rsidRPr="00170533" w:rsidRDefault="00FE36C4" w:rsidP="0017053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FE36C4" w:rsidRPr="00170533" w:rsidRDefault="00FE36C4" w:rsidP="0017053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FE36C4" w:rsidRPr="00170533" w:rsidRDefault="00FE36C4" w:rsidP="0017053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E36C4" w:rsidRPr="00170533" w:rsidRDefault="00FE36C4" w:rsidP="00170533">
      <w:pPr>
        <w:spacing w:after="0" w:line="360" w:lineRule="auto"/>
        <w:rPr>
          <w:rFonts w:ascii="Times New Roman" w:hAnsi="Times New Roman" w:cs="Times New Roman"/>
        </w:rPr>
      </w:pPr>
    </w:p>
    <w:sectPr w:rsidR="00FE36C4" w:rsidRPr="00170533" w:rsidSect="0017053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2754"/>
    <w:multiLevelType w:val="hybridMultilevel"/>
    <w:tmpl w:val="C5ACC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C47BD"/>
    <w:multiLevelType w:val="hybridMultilevel"/>
    <w:tmpl w:val="C9042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C31B4"/>
    <w:multiLevelType w:val="hybridMultilevel"/>
    <w:tmpl w:val="B7EC8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C6666"/>
    <w:multiLevelType w:val="hybridMultilevel"/>
    <w:tmpl w:val="2AA43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544B1"/>
    <w:multiLevelType w:val="hybridMultilevel"/>
    <w:tmpl w:val="CA326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E5710"/>
    <w:multiLevelType w:val="hybridMultilevel"/>
    <w:tmpl w:val="B42CB056"/>
    <w:lvl w:ilvl="0" w:tplc="3DCE5290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5666800"/>
    <w:multiLevelType w:val="hybridMultilevel"/>
    <w:tmpl w:val="5914F196"/>
    <w:lvl w:ilvl="0" w:tplc="855A718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37510"/>
    <w:multiLevelType w:val="hybridMultilevel"/>
    <w:tmpl w:val="E4ECB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45CF0"/>
    <w:multiLevelType w:val="hybridMultilevel"/>
    <w:tmpl w:val="1A965780"/>
    <w:lvl w:ilvl="0" w:tplc="88AE2288">
      <w:start w:val="4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>
    <w:nsid w:val="28AD3DAA"/>
    <w:multiLevelType w:val="hybridMultilevel"/>
    <w:tmpl w:val="66AE9F86"/>
    <w:lvl w:ilvl="0" w:tplc="01E29C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EC65C8"/>
    <w:multiLevelType w:val="hybridMultilevel"/>
    <w:tmpl w:val="6264F0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471EF"/>
    <w:multiLevelType w:val="hybridMultilevel"/>
    <w:tmpl w:val="E668DC2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23EF0"/>
    <w:multiLevelType w:val="hybridMultilevel"/>
    <w:tmpl w:val="4A4EF26C"/>
    <w:lvl w:ilvl="0" w:tplc="EBBE921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F6A45"/>
    <w:multiLevelType w:val="hybridMultilevel"/>
    <w:tmpl w:val="C47082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E2EAA"/>
    <w:multiLevelType w:val="hybridMultilevel"/>
    <w:tmpl w:val="3AFC5E28"/>
    <w:lvl w:ilvl="0" w:tplc="A254085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3A04EC3"/>
    <w:multiLevelType w:val="hybridMultilevel"/>
    <w:tmpl w:val="320093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67647"/>
    <w:multiLevelType w:val="hybridMultilevel"/>
    <w:tmpl w:val="FC4CA9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95A0E"/>
    <w:multiLevelType w:val="hybridMultilevel"/>
    <w:tmpl w:val="C486CEA4"/>
    <w:lvl w:ilvl="0" w:tplc="021A10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8E2E9B"/>
    <w:multiLevelType w:val="hybridMultilevel"/>
    <w:tmpl w:val="41CC82D0"/>
    <w:lvl w:ilvl="0" w:tplc="BF2A4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20"/>
  </w:num>
  <w:num w:numId="3">
    <w:abstractNumId w:val="3"/>
  </w:num>
  <w:num w:numId="4">
    <w:abstractNumId w:val="18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4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2"/>
  </w:num>
  <w:num w:numId="15">
    <w:abstractNumId w:val="17"/>
  </w:num>
  <w:num w:numId="16">
    <w:abstractNumId w:val="1"/>
  </w:num>
  <w:num w:numId="17">
    <w:abstractNumId w:val="12"/>
  </w:num>
  <w:num w:numId="18">
    <w:abstractNumId w:val="10"/>
  </w:num>
  <w:num w:numId="19">
    <w:abstractNumId w:val="19"/>
  </w:num>
  <w:num w:numId="20">
    <w:abstractNumId w:val="13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C7C49"/>
    <w:rsid w:val="00026BD1"/>
    <w:rsid w:val="0005093A"/>
    <w:rsid w:val="0006437A"/>
    <w:rsid w:val="000B6D36"/>
    <w:rsid w:val="00107B19"/>
    <w:rsid w:val="00150113"/>
    <w:rsid w:val="00170533"/>
    <w:rsid w:val="002768C8"/>
    <w:rsid w:val="00283057"/>
    <w:rsid w:val="0031712F"/>
    <w:rsid w:val="00362F48"/>
    <w:rsid w:val="003C04E3"/>
    <w:rsid w:val="003D40E1"/>
    <w:rsid w:val="0048149D"/>
    <w:rsid w:val="004817F5"/>
    <w:rsid w:val="004E6946"/>
    <w:rsid w:val="00511753"/>
    <w:rsid w:val="00514685"/>
    <w:rsid w:val="0051676E"/>
    <w:rsid w:val="005C7C49"/>
    <w:rsid w:val="00646B20"/>
    <w:rsid w:val="006B053F"/>
    <w:rsid w:val="006F6993"/>
    <w:rsid w:val="00754546"/>
    <w:rsid w:val="00762A38"/>
    <w:rsid w:val="008234AC"/>
    <w:rsid w:val="0089631F"/>
    <w:rsid w:val="008B4D99"/>
    <w:rsid w:val="008C54DC"/>
    <w:rsid w:val="00905598"/>
    <w:rsid w:val="00905A47"/>
    <w:rsid w:val="00930595"/>
    <w:rsid w:val="00936662"/>
    <w:rsid w:val="0095457B"/>
    <w:rsid w:val="00963931"/>
    <w:rsid w:val="009B2BFF"/>
    <w:rsid w:val="009B5977"/>
    <w:rsid w:val="009F54D9"/>
    <w:rsid w:val="00A12F89"/>
    <w:rsid w:val="00A4620D"/>
    <w:rsid w:val="00A85C4F"/>
    <w:rsid w:val="00AB6EFE"/>
    <w:rsid w:val="00AE571A"/>
    <w:rsid w:val="00AF42FD"/>
    <w:rsid w:val="00AF57CB"/>
    <w:rsid w:val="00B60016"/>
    <w:rsid w:val="00BA6A87"/>
    <w:rsid w:val="00BD286F"/>
    <w:rsid w:val="00C20101"/>
    <w:rsid w:val="00C9426E"/>
    <w:rsid w:val="00CF43B7"/>
    <w:rsid w:val="00D60332"/>
    <w:rsid w:val="00DE5821"/>
    <w:rsid w:val="00E27523"/>
    <w:rsid w:val="00E45241"/>
    <w:rsid w:val="00EB34D5"/>
    <w:rsid w:val="00EB5221"/>
    <w:rsid w:val="00EE151E"/>
    <w:rsid w:val="00F138F8"/>
    <w:rsid w:val="00F141FB"/>
    <w:rsid w:val="00F1624B"/>
    <w:rsid w:val="00F3701D"/>
    <w:rsid w:val="00F47C18"/>
    <w:rsid w:val="00FC373F"/>
    <w:rsid w:val="00FE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EB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2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EB52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22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"/>
    <w:rsid w:val="00EB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5221"/>
  </w:style>
  <w:style w:type="character" w:customStyle="1" w:styleId="eop">
    <w:name w:val="eop"/>
    <w:basedOn w:val="DefaultParagraphFont"/>
    <w:rsid w:val="00EB5221"/>
  </w:style>
  <w:style w:type="paragraph" w:styleId="BalloonText">
    <w:name w:val="Balloon Text"/>
    <w:basedOn w:val="Normal"/>
    <w:link w:val="BalloonTextChar"/>
    <w:uiPriority w:val="99"/>
    <w:semiHidden/>
    <w:unhideWhenUsed/>
    <w:rsid w:val="00EB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21"/>
    <w:rPr>
      <w:rFonts w:ascii="Segoe UI" w:eastAsia="Calibri" w:hAnsi="Segoe UI" w:cs="Segoe UI"/>
      <w:sz w:val="18"/>
      <w:szCs w:val="18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C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11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64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ivazdravlje.hr/aktualno/clanak/2284/Poremecaji-spavanja.html" TargetMode="External"/><Relationship Id="rId13" Type="http://schemas.openxmlformats.org/officeDocument/2006/relationships/hyperlink" Target="https://www.plivazdravlje.hr/aktualno/clanak/2284/Poremecaji-spavanj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312fOXVAjM" TargetMode="External"/><Relationship Id="rId12" Type="http://schemas.openxmlformats.org/officeDocument/2006/relationships/hyperlink" Target="https://www.youtube.com/watch?v=p312fOXVAj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ov.hr/moja-uprava/promet-i-vozila/sigurnost-na-cesti/motociklisti-i-mopedisti-u-prometu/317" TargetMode="External"/><Relationship Id="rId11" Type="http://schemas.openxmlformats.org/officeDocument/2006/relationships/hyperlink" Target="https://gov.hr/moja-uprava/promet-i-vozila/sigurnost-na-cesti/motociklisti-i-mopedisti-u-prometu/317" TargetMode="External"/><Relationship Id="rId5" Type="http://schemas.openxmlformats.org/officeDocument/2006/relationships/hyperlink" Target="https://gov.hr/moja-uprava/promet-i-vozila/sigurnost-na-cesti/biciklisti-u-prometu/31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ov.hr/moja-uprava/promet-i-vozila/sigurnost-na-cesti/biciklisti-u-prometu/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mpar.hr/hr/sezona-krpelja-kako-se-zastititi" TargetMode="External"/><Relationship Id="rId14" Type="http://schemas.openxmlformats.org/officeDocument/2006/relationships/hyperlink" Target="http://www.stampar.hr/hr/sezona-krpelja-kako-se-zastit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12</Pages>
  <Words>2617</Words>
  <Characters>14918</Characters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2019-07-31T09:12:00Z</dcterms:created>
  <dcterms:modified xsi:type="dcterms:W3CDTF">2020-01-18T21:47:00Z</dcterms:modified>
</cp:coreProperties>
</file>